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Layout w:type="fixed"/>
        <w:tblCellMar>
          <w:left w:w="0" w:type="dxa"/>
          <w:right w:w="0" w:type="dxa"/>
        </w:tblCellMar>
        <w:tblLook w:val="0000"/>
      </w:tblPr>
      <w:tblGrid>
        <w:gridCol w:w="9214"/>
        <w:gridCol w:w="142"/>
      </w:tblGrid>
      <w:tr w:rsidR="008A6214" w:rsidRPr="008A6214" w:rsidTr="001D55E8">
        <w:trPr>
          <w:gridAfter w:val="1"/>
          <w:wAfter w:w="142" w:type="dxa"/>
          <w:trHeight w:val="993"/>
        </w:trPr>
        <w:tc>
          <w:tcPr>
            <w:tcW w:w="9214" w:type="dxa"/>
          </w:tcPr>
          <w:p w:rsidR="008A6214" w:rsidRPr="008A6214" w:rsidRDefault="008A6214" w:rsidP="00C73561">
            <w:pPr>
              <w:jc w:val="center"/>
              <w:rPr>
                <w:sz w:val="28"/>
                <w:szCs w:val="28"/>
              </w:rPr>
            </w:pPr>
            <w:r w:rsidRPr="008A6214">
              <w:rPr>
                <w:noProof/>
                <w:sz w:val="28"/>
                <w:szCs w:val="28"/>
              </w:rPr>
              <w:drawing>
                <wp:inline distT="0" distB="0" distL="0" distR="0">
                  <wp:extent cx="389255" cy="5251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89255" cy="525145"/>
                          </a:xfrm>
                          <a:prstGeom prst="rect">
                            <a:avLst/>
                          </a:prstGeom>
                          <a:noFill/>
                          <a:ln w="9525">
                            <a:noFill/>
                            <a:miter lim="800000"/>
                            <a:headEnd/>
                            <a:tailEnd/>
                          </a:ln>
                        </pic:spPr>
                      </pic:pic>
                    </a:graphicData>
                  </a:graphic>
                </wp:inline>
              </w:drawing>
            </w:r>
          </w:p>
        </w:tc>
      </w:tr>
      <w:tr w:rsidR="008A6214" w:rsidRPr="008A6214" w:rsidTr="001D55E8">
        <w:trPr>
          <w:gridAfter w:val="1"/>
          <w:wAfter w:w="142" w:type="dxa"/>
          <w:cantSplit/>
          <w:trHeight w:val="570"/>
        </w:trPr>
        <w:tc>
          <w:tcPr>
            <w:tcW w:w="9214" w:type="dxa"/>
          </w:tcPr>
          <w:p w:rsidR="008A6214" w:rsidRPr="008A6214" w:rsidRDefault="008A6214" w:rsidP="00C73561">
            <w:pPr>
              <w:jc w:val="center"/>
              <w:rPr>
                <w:sz w:val="28"/>
                <w:szCs w:val="28"/>
              </w:rPr>
            </w:pPr>
            <w:r w:rsidRPr="008A6214">
              <w:rPr>
                <w:sz w:val="28"/>
                <w:szCs w:val="28"/>
              </w:rPr>
              <w:t>Администрация города Лукоянова</w:t>
            </w:r>
          </w:p>
          <w:p w:rsidR="008A6214" w:rsidRPr="008A6214" w:rsidRDefault="008A6214" w:rsidP="00C73561">
            <w:pPr>
              <w:jc w:val="center"/>
              <w:rPr>
                <w:sz w:val="28"/>
                <w:szCs w:val="28"/>
              </w:rPr>
            </w:pPr>
            <w:r w:rsidRPr="008A6214">
              <w:rPr>
                <w:sz w:val="28"/>
                <w:szCs w:val="28"/>
              </w:rPr>
              <w:t>Лукояновского муниципального района</w:t>
            </w:r>
          </w:p>
          <w:p w:rsidR="008A6214" w:rsidRPr="008A6214" w:rsidRDefault="008A6214" w:rsidP="00C73561">
            <w:pPr>
              <w:pStyle w:val="2"/>
              <w:rPr>
                <w:rFonts w:ascii="Times New Roman" w:hAnsi="Times New Roman"/>
                <w:spacing w:val="0"/>
                <w:sz w:val="28"/>
                <w:szCs w:val="28"/>
              </w:rPr>
            </w:pPr>
            <w:r w:rsidRPr="008A6214">
              <w:rPr>
                <w:rFonts w:ascii="Times New Roman" w:hAnsi="Times New Roman"/>
                <w:sz w:val="28"/>
                <w:szCs w:val="28"/>
              </w:rPr>
              <w:t>Нижегородской области</w:t>
            </w:r>
          </w:p>
        </w:tc>
      </w:tr>
      <w:tr w:rsidR="008A6214" w:rsidRPr="008A6214" w:rsidTr="001D55E8">
        <w:trPr>
          <w:gridAfter w:val="1"/>
          <w:wAfter w:w="142" w:type="dxa"/>
          <w:cantSplit/>
          <w:trHeight w:val="558"/>
        </w:trPr>
        <w:tc>
          <w:tcPr>
            <w:tcW w:w="9214" w:type="dxa"/>
            <w:vAlign w:val="bottom"/>
          </w:tcPr>
          <w:p w:rsidR="008A6214" w:rsidRPr="008A6214" w:rsidRDefault="008A6214" w:rsidP="00C73561">
            <w:pPr>
              <w:pStyle w:val="5"/>
              <w:rPr>
                <w:sz w:val="28"/>
                <w:szCs w:val="28"/>
              </w:rPr>
            </w:pPr>
            <w:r w:rsidRPr="008A6214">
              <w:rPr>
                <w:sz w:val="28"/>
                <w:szCs w:val="28"/>
              </w:rPr>
              <w:t>постановление</w:t>
            </w:r>
          </w:p>
        </w:tc>
      </w:tr>
      <w:tr w:rsidR="008A6214" w:rsidRPr="008A6214" w:rsidTr="001D55E8">
        <w:trPr>
          <w:trHeight w:val="1034"/>
        </w:trPr>
        <w:tc>
          <w:tcPr>
            <w:tcW w:w="9356" w:type="dxa"/>
            <w:gridSpan w:val="2"/>
          </w:tcPr>
          <w:p w:rsidR="008A6214" w:rsidRPr="008A6214" w:rsidRDefault="003B6B24" w:rsidP="00C73561">
            <w:pPr>
              <w:jc w:val="center"/>
              <w:rPr>
                <w:sz w:val="28"/>
                <w:szCs w:val="28"/>
              </w:rPr>
            </w:pPr>
            <w:r>
              <w:rPr>
                <w:sz w:val="28"/>
                <w:szCs w:val="28"/>
              </w:rPr>
              <w:pict>
                <v:group id="_x0000_s1026" style="position:absolute;left:0;text-align:left;margin-left:-13.55pt;margin-top:70.45pt;width:298.25pt;height:50.1pt;z-index:251660288;mso-position-horizontal-relative:text;mso-position-vertical-relative:text" coordorigin="601" coordsize="17895,20000" o:allowincell="f">
                  <v:group id="_x0000_s1027" style="position:absolute;left:5713;top:140;width:429;height:2854" coordsize="17875,20000">
                    <v:line id="_x0000_s1028" style="position:absolute" from="0,0" to="125,20000" strokeweight=".25pt">
                      <v:stroke startarrowwidth="narrow" startarrowlength="short" endarrowwidth="narrow" endarrowlength="short"/>
                    </v:line>
                    <v:line id="_x0000_s1029" style="position:absolute" from="0,0" to="125,20000" strokeweight=".25pt">
                      <v:stroke startarrowwidth="narrow" startarrowlength="short" endarrowwidth="narrow" endarrowlength="short"/>
                    </v:line>
                    <v:line id="_x0000_s1030" style="position:absolute" from="0,0" to="125,20000" strokeweight=".25pt">
                      <v:stroke startarrowwidth="narrow" startarrowlength="short" endarrowwidth="narrow" endarrowlength="short"/>
                    </v:line>
                    <v:line id="_x0000_s1031" style="position:absolute;flip:x" from="0,0" to="17875,140" strokeweight=".25pt">
                      <v:stroke startarrowwidth="narrow" startarrowlength="short" endarrowwidth="narrow" endarrowlength="short"/>
                    </v:line>
                  </v:group>
                  <v:group id="_x0000_s1032" style="position:absolute;left:18067;width:429;height:2854" coordorigin="-20" coordsize="20020,20000">
                    <v:line id="_x0000_s1033" style="position:absolute" from="19860,0" to="20000,20000" strokeweight=".25pt">
                      <v:stroke startarrowwidth="narrow" startarrowlength="short" endarrowwidth="narrow" endarrowlength="short"/>
                    </v:line>
                    <v:line id="_x0000_s1034" style="position:absolute" from="19860,0" to="20000,20000" strokeweight=".25pt">
                      <v:stroke startarrowwidth="narrow" startarrowlength="short" endarrowwidth="narrow" endarrowlength="short"/>
                    </v:line>
                    <v:line id="_x0000_s1035" style="position:absolute" from="19860,0" to="20000,20000" strokeweight=".25pt">
                      <v:stroke startarrowwidth="narrow" startarrowlength="short" endarrowwidth="narrow" endarrowlength="short"/>
                    </v:line>
                    <v:line id="_x0000_s1036" style="position:absolute" from="-20,0" to="20000,140" strokeweight=".25pt">
                      <v:stroke startarrowwidth="narrow" startarrowlength="short" endarrowwidth="narrow" endarrowlength="short"/>
                    </v:line>
                  </v:group>
                  <v:group id="_x0000_s1037" style="position:absolute;left:601;top:140;width:429;height:2854" coordsize="20020,20000">
                    <v:line id="_x0000_s1038" style="position:absolute" from="0,0" to="140,20000" strokeweight=".25pt">
                      <v:stroke startarrowwidth="narrow" startarrowlength="short" endarrowwidth="narrow" endarrowlength="short"/>
                    </v:line>
                    <v:line id="_x0000_s1039" style="position:absolute" from="0,0" to="140,20000" strokeweight=".25pt">
                      <v:stroke startarrowwidth="narrow" startarrowlength="short" endarrowwidth="narrow" endarrowlength="short"/>
                    </v:line>
                    <v:line id="_x0000_s1040" style="position:absolute" from="0,0" to="140,20000" strokeweight=".25pt">
                      <v:stroke startarrowwidth="narrow" startarrowlength="short" endarrowwidth="narrow" endarrowlength="short"/>
                    </v:line>
                    <v:line id="_x0000_s1041" style="position:absolute;flip:x" from="0,0" to="20020,140" strokeweight=".25pt">
                      <v:stroke startarrowwidth="narrow" startarrowlength="short" endarrowwidth="narrow" endarrowlength="short"/>
                    </v:line>
                  </v:group>
                  <v:group id="_x0000_s1042" style="position:absolute;left:4861;top:140;width:429;height:2854" coordorigin="-20" coordsize="20020,20000">
                    <v:line id="_x0000_s1043" style="position:absolute" from="19860,0" to="20000,20000" strokeweight=".25pt">
                      <v:stroke startarrowwidth="narrow" startarrowlength="short" endarrowwidth="narrow" endarrowlength="short"/>
                    </v:line>
                    <v:line id="_x0000_s1044" style="position:absolute" from="19860,0" to="20000,20000" strokeweight=".25pt">
                      <v:stroke startarrowwidth="narrow" startarrowlength="short" endarrowwidth="narrow" endarrowlength="short"/>
                    </v:line>
                    <v:line id="_x0000_s1045" style="position:absolute" from="19860,0" to="20000,20000" strokeweight=".25pt">
                      <v:stroke startarrowwidth="narrow" startarrowlength="short" endarrowwidth="narrow" endarrowlength="short"/>
                    </v:line>
                    <v:line id="_x0000_s1046" style="position:absolute" from="-20,0" to="20000,140" strokeweight=".25pt">
                      <v:stroke startarrowwidth="narrow" startarrowlength="short" endarrowwidth="narrow" endarrowlength="short"/>
                    </v:line>
                  </v:group>
                  <v:group id="_x0000_s1047" style="position:absolute;left:601;top:17146;width:429;height:2854" coordsize="20020,20000">
                    <v:line id="_x0000_s1048" style="position:absolute;flip:y" from="0,0" to="140,20000" strokeweight=".25pt">
                      <v:stroke startarrowwidth="narrow" startarrowlength="short" endarrowwidth="narrow" endarrowlength="short"/>
                    </v:line>
                    <v:line id="_x0000_s1049" style="position:absolute;flip:y" from="0,0" to="140,20000" strokeweight=".25pt">
                      <v:stroke startarrowwidth="narrow" startarrowlength="short" endarrowwidth="narrow" endarrowlength="short"/>
                    </v:line>
                    <v:line id="_x0000_s1050" style="position:absolute;flip:y" from="0,0" to="140,20000" strokeweight=".25pt">
                      <v:stroke startarrowwidth="narrow" startarrowlength="short" endarrowwidth="narrow" endarrowlength="short"/>
                    </v:line>
                    <v:line id="_x0000_s1051" style="position:absolute;flip:x" from="0,19860" to="20020,20000" strokeweight=".25pt">
                      <v:stroke startarrowwidth="narrow" startarrowlength="short" endarrowwidth="narrow" endarrowlength="short"/>
                    </v:line>
                  </v:group>
                  <v:group id="_x0000_s1052" style="position:absolute;left:4861;top:17146;width:429;height:2854" coordorigin="-20" coordsize="20020,20000">
                    <v:line id="_x0000_s1053" style="position:absolute;flip:y" from="19860,0" to="20000,20000" strokeweight=".25pt">
                      <v:stroke startarrowwidth="narrow" startarrowlength="short" endarrowwidth="narrow" endarrowlength="short"/>
                    </v:line>
                    <v:line id="_x0000_s1054" style="position:absolute;flip:y" from="19860,0" to="20000,20000" strokeweight=".25pt">
                      <v:stroke startarrowwidth="narrow" startarrowlength="short" endarrowwidth="narrow" endarrowlength="short"/>
                    </v:line>
                    <v:line id="_x0000_s1055" style="position:absolute;flip:y" from="19860,0" to="20000,20000" strokeweight=".25pt">
                      <v:stroke startarrowwidth="narrow" startarrowlength="short" endarrowwidth="narrow" endarrowlength="short"/>
                    </v:line>
                    <v:line id="_x0000_s1056" style="position:absolute" from="-20,19860" to="20000,20000" strokeweight=".25pt">
                      <v:stroke startarrowwidth="narrow" startarrowlength="short" endarrowwidth="narrow" endarrowlength="short"/>
                    </v:line>
                  </v:group>
                </v:group>
              </w:pict>
            </w:r>
          </w:p>
          <w:p w:rsidR="008A6214" w:rsidRPr="008A6214" w:rsidRDefault="008A6214" w:rsidP="008A6214">
            <w:pPr>
              <w:rPr>
                <w:sz w:val="28"/>
                <w:szCs w:val="28"/>
              </w:rPr>
            </w:pPr>
            <w:r w:rsidRPr="008A6214">
              <w:rPr>
                <w:sz w:val="28"/>
                <w:szCs w:val="28"/>
              </w:rPr>
              <w:t xml:space="preserve">От </w:t>
            </w:r>
            <w:r>
              <w:rPr>
                <w:sz w:val="28"/>
                <w:szCs w:val="28"/>
              </w:rPr>
              <w:t>23</w:t>
            </w:r>
            <w:r w:rsidRPr="008A6214">
              <w:rPr>
                <w:sz w:val="28"/>
                <w:szCs w:val="28"/>
              </w:rPr>
              <w:t>.0</w:t>
            </w:r>
            <w:r>
              <w:rPr>
                <w:sz w:val="28"/>
                <w:szCs w:val="28"/>
              </w:rPr>
              <w:t>6</w:t>
            </w:r>
            <w:r w:rsidRPr="008A6214">
              <w:rPr>
                <w:sz w:val="28"/>
                <w:szCs w:val="28"/>
              </w:rPr>
              <w:t>.201</w:t>
            </w:r>
            <w:r>
              <w:rPr>
                <w:sz w:val="28"/>
                <w:szCs w:val="28"/>
              </w:rPr>
              <w:t>7</w:t>
            </w:r>
            <w:r w:rsidRPr="008A6214">
              <w:rPr>
                <w:sz w:val="28"/>
                <w:szCs w:val="28"/>
              </w:rPr>
              <w:t xml:space="preserve"> г.                                                                           </w:t>
            </w:r>
            <w:r>
              <w:rPr>
                <w:sz w:val="28"/>
                <w:szCs w:val="28"/>
              </w:rPr>
              <w:t xml:space="preserve">              </w:t>
            </w:r>
            <w:r w:rsidRPr="008A6214">
              <w:rPr>
                <w:sz w:val="28"/>
                <w:szCs w:val="28"/>
              </w:rPr>
              <w:t xml:space="preserve"> № </w:t>
            </w:r>
            <w:r>
              <w:rPr>
                <w:sz w:val="28"/>
                <w:szCs w:val="28"/>
              </w:rPr>
              <w:t xml:space="preserve">368 </w:t>
            </w:r>
            <w:r w:rsidRPr="008A6214">
              <w:rPr>
                <w:sz w:val="28"/>
                <w:szCs w:val="28"/>
              </w:rPr>
              <w:t>-п</w:t>
            </w:r>
          </w:p>
        </w:tc>
      </w:tr>
    </w:tbl>
    <w:p w:rsidR="008A6214" w:rsidRPr="008A6214" w:rsidRDefault="008A6214" w:rsidP="008A6214">
      <w:pPr>
        <w:pStyle w:val="a3"/>
        <w:jc w:val="both"/>
        <w:rPr>
          <w:rFonts w:ascii="Times New Roman" w:hAnsi="Times New Roman"/>
          <w:sz w:val="28"/>
          <w:szCs w:val="28"/>
        </w:rPr>
      </w:pPr>
      <w:r w:rsidRPr="008A6214">
        <w:rPr>
          <w:rFonts w:ascii="Times New Roman" w:hAnsi="Times New Roman"/>
          <w:sz w:val="28"/>
          <w:szCs w:val="28"/>
        </w:rPr>
        <w:t xml:space="preserve">О внесении изменений в постановление  </w:t>
      </w:r>
    </w:p>
    <w:p w:rsidR="008A6214" w:rsidRPr="008A6214" w:rsidRDefault="008A6214" w:rsidP="008A6214">
      <w:pPr>
        <w:pStyle w:val="a3"/>
        <w:jc w:val="both"/>
        <w:rPr>
          <w:rFonts w:ascii="Times New Roman" w:hAnsi="Times New Roman"/>
          <w:sz w:val="28"/>
          <w:szCs w:val="28"/>
        </w:rPr>
      </w:pPr>
      <w:r w:rsidRPr="008A6214">
        <w:rPr>
          <w:rFonts w:ascii="Times New Roman" w:hAnsi="Times New Roman"/>
          <w:sz w:val="28"/>
          <w:szCs w:val="28"/>
        </w:rPr>
        <w:t xml:space="preserve">администрации города Лукоянова Лукояновского </w:t>
      </w:r>
    </w:p>
    <w:p w:rsidR="008A6214" w:rsidRPr="008A6214" w:rsidRDefault="008A6214" w:rsidP="008A6214">
      <w:pPr>
        <w:pStyle w:val="a3"/>
        <w:jc w:val="both"/>
        <w:rPr>
          <w:rFonts w:ascii="Times New Roman" w:hAnsi="Times New Roman"/>
          <w:sz w:val="28"/>
          <w:szCs w:val="28"/>
        </w:rPr>
      </w:pPr>
      <w:r w:rsidRPr="008A6214">
        <w:rPr>
          <w:rFonts w:ascii="Times New Roman" w:hAnsi="Times New Roman"/>
          <w:sz w:val="28"/>
          <w:szCs w:val="28"/>
        </w:rPr>
        <w:t>муниципального района от 09.06.2012 № 36-п</w:t>
      </w:r>
    </w:p>
    <w:p w:rsidR="008A6214" w:rsidRPr="008A6214" w:rsidRDefault="008A6214" w:rsidP="008A6214">
      <w:pPr>
        <w:pStyle w:val="a3"/>
        <w:jc w:val="both"/>
        <w:rPr>
          <w:rFonts w:ascii="Times New Roman" w:hAnsi="Times New Roman"/>
          <w:sz w:val="28"/>
          <w:szCs w:val="28"/>
        </w:rPr>
      </w:pPr>
      <w:r w:rsidRPr="008A6214">
        <w:rPr>
          <w:rFonts w:ascii="Times New Roman" w:hAnsi="Times New Roman"/>
          <w:sz w:val="28"/>
          <w:szCs w:val="28"/>
        </w:rPr>
        <w:t xml:space="preserve"> «Об утверждении Положения о порядке предоставления</w:t>
      </w:r>
    </w:p>
    <w:p w:rsidR="008A6214" w:rsidRPr="008A6214" w:rsidRDefault="008A6214" w:rsidP="008A6214">
      <w:pPr>
        <w:pStyle w:val="a3"/>
        <w:jc w:val="both"/>
        <w:rPr>
          <w:rFonts w:ascii="Times New Roman" w:hAnsi="Times New Roman"/>
          <w:sz w:val="28"/>
          <w:szCs w:val="28"/>
        </w:rPr>
      </w:pPr>
      <w:r w:rsidRPr="008A6214">
        <w:rPr>
          <w:rFonts w:ascii="Times New Roman" w:hAnsi="Times New Roman"/>
          <w:sz w:val="28"/>
          <w:szCs w:val="28"/>
        </w:rPr>
        <w:t>муниципальными служащим администрации  города</w:t>
      </w:r>
    </w:p>
    <w:p w:rsidR="008A6214" w:rsidRPr="008A6214" w:rsidRDefault="008A6214" w:rsidP="008A6214">
      <w:pPr>
        <w:pStyle w:val="a3"/>
        <w:jc w:val="both"/>
        <w:rPr>
          <w:rFonts w:ascii="Times New Roman" w:hAnsi="Times New Roman"/>
          <w:sz w:val="28"/>
          <w:szCs w:val="28"/>
        </w:rPr>
      </w:pPr>
      <w:r w:rsidRPr="008A6214">
        <w:rPr>
          <w:rFonts w:ascii="Times New Roman" w:hAnsi="Times New Roman"/>
          <w:sz w:val="28"/>
          <w:szCs w:val="28"/>
        </w:rPr>
        <w:t xml:space="preserve">Лукоянова и гражданами, претендующими на </w:t>
      </w:r>
    </w:p>
    <w:p w:rsidR="008A6214" w:rsidRPr="008A6214" w:rsidRDefault="008A6214" w:rsidP="008A6214">
      <w:pPr>
        <w:pStyle w:val="a3"/>
        <w:jc w:val="both"/>
        <w:rPr>
          <w:rFonts w:ascii="Times New Roman" w:hAnsi="Times New Roman"/>
          <w:sz w:val="28"/>
          <w:szCs w:val="28"/>
        </w:rPr>
      </w:pPr>
      <w:r w:rsidRPr="008A6214">
        <w:rPr>
          <w:rFonts w:ascii="Times New Roman" w:hAnsi="Times New Roman"/>
          <w:sz w:val="28"/>
          <w:szCs w:val="28"/>
        </w:rPr>
        <w:t>замещение должностей муниципальной службы</w:t>
      </w:r>
    </w:p>
    <w:p w:rsidR="008A6214" w:rsidRPr="008A6214" w:rsidRDefault="008A6214" w:rsidP="008A6214">
      <w:pPr>
        <w:pStyle w:val="a3"/>
        <w:jc w:val="both"/>
        <w:rPr>
          <w:rFonts w:ascii="Times New Roman" w:hAnsi="Times New Roman"/>
          <w:sz w:val="28"/>
          <w:szCs w:val="28"/>
        </w:rPr>
      </w:pPr>
      <w:r w:rsidRPr="008A6214">
        <w:rPr>
          <w:rFonts w:ascii="Times New Roman" w:hAnsi="Times New Roman"/>
          <w:sz w:val="28"/>
          <w:szCs w:val="28"/>
        </w:rPr>
        <w:t xml:space="preserve">в администрации города Лукоянова сведений о </w:t>
      </w:r>
    </w:p>
    <w:p w:rsidR="008A6214" w:rsidRPr="008A6214" w:rsidRDefault="008A6214" w:rsidP="008A6214">
      <w:pPr>
        <w:pStyle w:val="a3"/>
        <w:jc w:val="both"/>
        <w:rPr>
          <w:rFonts w:ascii="Times New Roman" w:hAnsi="Times New Roman"/>
          <w:sz w:val="28"/>
          <w:szCs w:val="28"/>
        </w:rPr>
      </w:pPr>
      <w:r w:rsidRPr="008A6214">
        <w:rPr>
          <w:rFonts w:ascii="Times New Roman" w:hAnsi="Times New Roman"/>
          <w:sz w:val="28"/>
          <w:szCs w:val="28"/>
        </w:rPr>
        <w:t>доходах, об имуществе и обязательствах имущественного</w:t>
      </w:r>
    </w:p>
    <w:p w:rsidR="008A6214" w:rsidRPr="008A6214" w:rsidRDefault="008A6214" w:rsidP="008A6214">
      <w:pPr>
        <w:pStyle w:val="a3"/>
        <w:jc w:val="both"/>
        <w:rPr>
          <w:rFonts w:ascii="Times New Roman" w:hAnsi="Times New Roman"/>
          <w:sz w:val="28"/>
          <w:szCs w:val="28"/>
        </w:rPr>
      </w:pPr>
      <w:r w:rsidRPr="008A6214">
        <w:rPr>
          <w:rFonts w:ascii="Times New Roman" w:hAnsi="Times New Roman"/>
          <w:sz w:val="28"/>
          <w:szCs w:val="28"/>
        </w:rPr>
        <w:t>характера»</w:t>
      </w:r>
    </w:p>
    <w:p w:rsidR="008A6214" w:rsidRPr="008A6214" w:rsidRDefault="008A6214" w:rsidP="008A6214">
      <w:pPr>
        <w:pStyle w:val="a3"/>
        <w:jc w:val="both"/>
        <w:rPr>
          <w:rFonts w:ascii="Times New Roman" w:hAnsi="Times New Roman"/>
          <w:sz w:val="28"/>
          <w:szCs w:val="28"/>
        </w:rPr>
      </w:pPr>
    </w:p>
    <w:p w:rsidR="008A6214" w:rsidRDefault="008A6214" w:rsidP="008A6214">
      <w:pPr>
        <w:autoSpaceDE w:val="0"/>
        <w:autoSpaceDN w:val="0"/>
        <w:adjustRightInd w:val="0"/>
        <w:ind w:firstLine="540"/>
        <w:jc w:val="both"/>
        <w:rPr>
          <w:color w:val="000000"/>
          <w:sz w:val="28"/>
          <w:szCs w:val="28"/>
        </w:rPr>
      </w:pPr>
      <w:r>
        <w:rPr>
          <w:color w:val="000000"/>
          <w:sz w:val="28"/>
          <w:szCs w:val="28"/>
        </w:rPr>
        <w:t xml:space="preserve">  </w:t>
      </w:r>
      <w:r w:rsidRPr="008A6214">
        <w:rPr>
          <w:color w:val="000000"/>
          <w:sz w:val="28"/>
          <w:szCs w:val="28"/>
        </w:rPr>
        <w:t xml:space="preserve">В соответствии со ст. 15 Федерального закона от 02.03.2007 № 25-ФЗ "О муниципальной службе в Российской Федерации", </w:t>
      </w:r>
      <w:r w:rsidRPr="008A6214">
        <w:rPr>
          <w:sz w:val="28"/>
          <w:szCs w:val="28"/>
        </w:rPr>
        <w:t xml:space="preserve">Федеральным </w:t>
      </w:r>
      <w:hyperlink r:id="rId5" w:history="1">
        <w:r w:rsidRPr="008A6214">
          <w:rPr>
            <w:sz w:val="28"/>
            <w:szCs w:val="28"/>
          </w:rPr>
          <w:t>законом</w:t>
        </w:r>
      </w:hyperlink>
      <w:r w:rsidRPr="008A6214">
        <w:rPr>
          <w:sz w:val="28"/>
          <w:szCs w:val="28"/>
        </w:rPr>
        <w:t xml:space="preserve"> от 03.12.2012 года </w:t>
      </w:r>
      <w:r w:rsidR="001D55E8">
        <w:rPr>
          <w:sz w:val="28"/>
          <w:szCs w:val="28"/>
        </w:rPr>
        <w:t>№</w:t>
      </w:r>
      <w:r w:rsidRPr="008A6214">
        <w:rPr>
          <w:sz w:val="28"/>
          <w:szCs w:val="28"/>
        </w:rPr>
        <w:t xml:space="preserve"> 230-ФЗ "О контроле за соответствием расходов лиц, замещающих государственные должности, и иных лиц их доходам", </w:t>
      </w:r>
      <w:hyperlink r:id="rId6" w:history="1">
        <w:r w:rsidRPr="008A6214">
          <w:rPr>
            <w:color w:val="000000"/>
            <w:sz w:val="28"/>
            <w:szCs w:val="28"/>
          </w:rPr>
          <w:t>ст. 8</w:t>
        </w:r>
      </w:hyperlink>
      <w:r w:rsidRPr="008A6214">
        <w:rPr>
          <w:color w:val="000000"/>
          <w:sz w:val="28"/>
          <w:szCs w:val="28"/>
        </w:rPr>
        <w:t xml:space="preserve"> Федерального закона РФ от 25.12.2008 № 273-ФЗ "О противодействии коррупции", ст. 14 Закона Нижегородской области от 03.08.2007 № 99-З "О муниципальной службе в Нижегородской области", </w:t>
      </w:r>
      <w:r w:rsidRPr="008A6214">
        <w:rPr>
          <w:sz w:val="28"/>
          <w:szCs w:val="28"/>
        </w:rPr>
        <w:t>с пунктом 3 Указа Президента  Российской Федерации от 18.05.2009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1472CA">
        <w:rPr>
          <w:sz w:val="28"/>
          <w:szCs w:val="28"/>
        </w:rPr>
        <w:t>,</w:t>
      </w:r>
      <w:r w:rsidRPr="008A6214">
        <w:rPr>
          <w:color w:val="000000"/>
          <w:sz w:val="28"/>
          <w:szCs w:val="28"/>
        </w:rPr>
        <w:t xml:space="preserve"> Указами Президента Российской Федерации от 23.06.2014 № 453 «О внесении изменений в некоторые акты Президента Российской Федерации по вопросам противодействия коррупции» 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r>
        <w:rPr>
          <w:color w:val="000000"/>
          <w:sz w:val="28"/>
          <w:szCs w:val="28"/>
        </w:rPr>
        <w:t>рекомендательного письма прокуратуры Лукояновского района</w:t>
      </w:r>
      <w:r w:rsidR="001D55E8">
        <w:rPr>
          <w:color w:val="000000"/>
          <w:sz w:val="28"/>
          <w:szCs w:val="28"/>
        </w:rPr>
        <w:t xml:space="preserve"> Нижегородской области</w:t>
      </w:r>
      <w:r>
        <w:rPr>
          <w:color w:val="000000"/>
          <w:sz w:val="28"/>
          <w:szCs w:val="28"/>
        </w:rPr>
        <w:t xml:space="preserve">, </w:t>
      </w:r>
      <w:r w:rsidR="001D55E8">
        <w:rPr>
          <w:color w:val="000000"/>
          <w:sz w:val="28"/>
          <w:szCs w:val="28"/>
        </w:rPr>
        <w:t>в соответствии со ст. 39 Устава муниципального образования – городское поселение «Город Лукоянов» Лукояновского района Нижегородской области,</w:t>
      </w:r>
      <w:r w:rsidR="001472CA">
        <w:rPr>
          <w:color w:val="000000"/>
          <w:sz w:val="28"/>
          <w:szCs w:val="28"/>
        </w:rPr>
        <w:t xml:space="preserve"> </w:t>
      </w:r>
      <w:r w:rsidRPr="008A6214">
        <w:rPr>
          <w:color w:val="000000"/>
          <w:sz w:val="28"/>
          <w:szCs w:val="28"/>
        </w:rPr>
        <w:t>а также в целях</w:t>
      </w:r>
      <w:r>
        <w:rPr>
          <w:color w:val="000000"/>
          <w:sz w:val="28"/>
          <w:szCs w:val="28"/>
        </w:rPr>
        <w:t xml:space="preserve"> </w:t>
      </w:r>
      <w:r w:rsidRPr="008A6214">
        <w:rPr>
          <w:color w:val="000000"/>
          <w:sz w:val="28"/>
          <w:szCs w:val="28"/>
        </w:rPr>
        <w:t xml:space="preserve"> приведения </w:t>
      </w:r>
      <w:r>
        <w:rPr>
          <w:color w:val="000000"/>
          <w:sz w:val="28"/>
          <w:szCs w:val="28"/>
        </w:rPr>
        <w:t xml:space="preserve"> </w:t>
      </w:r>
      <w:r w:rsidRPr="008A6214">
        <w:rPr>
          <w:color w:val="000000"/>
          <w:sz w:val="28"/>
          <w:szCs w:val="28"/>
        </w:rPr>
        <w:t>в</w:t>
      </w:r>
      <w:r>
        <w:rPr>
          <w:color w:val="000000"/>
          <w:sz w:val="28"/>
          <w:szCs w:val="28"/>
        </w:rPr>
        <w:t xml:space="preserve"> </w:t>
      </w:r>
      <w:r w:rsidRPr="008A6214">
        <w:rPr>
          <w:color w:val="000000"/>
          <w:sz w:val="28"/>
          <w:szCs w:val="28"/>
        </w:rPr>
        <w:t xml:space="preserve"> </w:t>
      </w:r>
      <w:r>
        <w:rPr>
          <w:color w:val="000000"/>
          <w:sz w:val="28"/>
          <w:szCs w:val="28"/>
        </w:rPr>
        <w:t xml:space="preserve"> </w:t>
      </w:r>
      <w:r w:rsidRPr="008A6214">
        <w:rPr>
          <w:color w:val="000000"/>
          <w:sz w:val="28"/>
          <w:szCs w:val="28"/>
        </w:rPr>
        <w:t xml:space="preserve">соответствие </w:t>
      </w:r>
      <w:r>
        <w:rPr>
          <w:color w:val="000000"/>
          <w:sz w:val="28"/>
          <w:szCs w:val="28"/>
        </w:rPr>
        <w:t xml:space="preserve"> </w:t>
      </w:r>
      <w:r w:rsidRPr="008A6214">
        <w:rPr>
          <w:color w:val="000000"/>
          <w:sz w:val="28"/>
          <w:szCs w:val="28"/>
        </w:rPr>
        <w:t xml:space="preserve">с </w:t>
      </w:r>
      <w:r>
        <w:rPr>
          <w:color w:val="000000"/>
          <w:sz w:val="28"/>
          <w:szCs w:val="28"/>
        </w:rPr>
        <w:t xml:space="preserve">   </w:t>
      </w:r>
      <w:r w:rsidRPr="008A6214">
        <w:rPr>
          <w:color w:val="000000"/>
          <w:sz w:val="28"/>
          <w:szCs w:val="28"/>
        </w:rPr>
        <w:t xml:space="preserve">действующим </w:t>
      </w:r>
      <w:r>
        <w:rPr>
          <w:color w:val="000000"/>
          <w:sz w:val="28"/>
          <w:szCs w:val="28"/>
        </w:rPr>
        <w:t xml:space="preserve">  </w:t>
      </w:r>
      <w:r w:rsidRPr="008A6214">
        <w:rPr>
          <w:color w:val="000000"/>
          <w:sz w:val="28"/>
          <w:szCs w:val="28"/>
        </w:rPr>
        <w:t xml:space="preserve">законодательством </w:t>
      </w:r>
      <w:r w:rsidR="001D55E8">
        <w:rPr>
          <w:color w:val="000000"/>
          <w:sz w:val="28"/>
          <w:szCs w:val="28"/>
        </w:rPr>
        <w:t xml:space="preserve">Российской Федерации </w:t>
      </w:r>
      <w:r>
        <w:rPr>
          <w:color w:val="000000"/>
          <w:sz w:val="28"/>
          <w:szCs w:val="28"/>
        </w:rPr>
        <w:t xml:space="preserve">   </w:t>
      </w:r>
    </w:p>
    <w:p w:rsidR="008A6214" w:rsidRDefault="008A6214" w:rsidP="008A6214">
      <w:pPr>
        <w:autoSpaceDE w:val="0"/>
        <w:autoSpaceDN w:val="0"/>
        <w:adjustRightInd w:val="0"/>
        <w:ind w:firstLine="540"/>
        <w:jc w:val="both"/>
        <w:rPr>
          <w:color w:val="000000"/>
          <w:sz w:val="28"/>
          <w:szCs w:val="28"/>
        </w:rPr>
      </w:pPr>
      <w:r>
        <w:rPr>
          <w:color w:val="000000"/>
          <w:sz w:val="28"/>
          <w:szCs w:val="28"/>
        </w:rPr>
        <w:lastRenderedPageBreak/>
        <w:t xml:space="preserve">                                    </w:t>
      </w:r>
    </w:p>
    <w:p w:rsidR="008A6214" w:rsidRDefault="008A6214" w:rsidP="008A6214">
      <w:pPr>
        <w:autoSpaceDE w:val="0"/>
        <w:autoSpaceDN w:val="0"/>
        <w:adjustRightInd w:val="0"/>
        <w:ind w:firstLine="540"/>
        <w:jc w:val="center"/>
        <w:rPr>
          <w:color w:val="000000"/>
          <w:sz w:val="28"/>
          <w:szCs w:val="28"/>
        </w:rPr>
      </w:pPr>
      <w:r w:rsidRPr="008A6214">
        <w:rPr>
          <w:color w:val="000000"/>
          <w:sz w:val="28"/>
          <w:szCs w:val="28"/>
        </w:rPr>
        <w:t>постановляю:</w:t>
      </w:r>
    </w:p>
    <w:p w:rsidR="008A6214" w:rsidRPr="008A6214" w:rsidRDefault="008A6214" w:rsidP="008A6214">
      <w:pPr>
        <w:autoSpaceDE w:val="0"/>
        <w:autoSpaceDN w:val="0"/>
        <w:adjustRightInd w:val="0"/>
        <w:ind w:firstLine="540"/>
        <w:jc w:val="both"/>
        <w:rPr>
          <w:color w:val="000000"/>
          <w:sz w:val="28"/>
          <w:szCs w:val="28"/>
        </w:rPr>
      </w:pPr>
    </w:p>
    <w:p w:rsidR="008A6214" w:rsidRPr="008A6214" w:rsidRDefault="008A6214" w:rsidP="008A6214">
      <w:pPr>
        <w:autoSpaceDE w:val="0"/>
        <w:autoSpaceDN w:val="0"/>
        <w:adjustRightInd w:val="0"/>
        <w:ind w:firstLine="720"/>
        <w:jc w:val="both"/>
        <w:rPr>
          <w:sz w:val="28"/>
          <w:szCs w:val="28"/>
        </w:rPr>
      </w:pPr>
      <w:r w:rsidRPr="008A6214">
        <w:rPr>
          <w:color w:val="000000"/>
          <w:sz w:val="28"/>
          <w:szCs w:val="28"/>
        </w:rPr>
        <w:t xml:space="preserve">1. Внести в </w:t>
      </w:r>
      <w:r w:rsidRPr="008A6214">
        <w:rPr>
          <w:sz w:val="28"/>
          <w:szCs w:val="28"/>
        </w:rPr>
        <w:t>постановление  администрации города Лукоянова Лукояновского муниципального района Нижегородской области от 09.06.2012 № 36-п «Об утверждении Положения о порядке предоставления муниципальным служащим и гражданами, претендующими на замещение должностей  муниципальной службы в администрации города Лукоянова  сведений о доходах, об имуществе и обязательствах имущественного характера» следующие изменения:</w:t>
      </w:r>
    </w:p>
    <w:p w:rsidR="008A6214" w:rsidRPr="008A6214" w:rsidRDefault="008A6214" w:rsidP="008A6214">
      <w:pPr>
        <w:autoSpaceDE w:val="0"/>
        <w:autoSpaceDN w:val="0"/>
        <w:adjustRightInd w:val="0"/>
        <w:ind w:firstLine="720"/>
        <w:jc w:val="both"/>
        <w:rPr>
          <w:sz w:val="28"/>
          <w:szCs w:val="28"/>
        </w:rPr>
      </w:pPr>
      <w:r w:rsidRPr="008A6214">
        <w:rPr>
          <w:sz w:val="28"/>
          <w:szCs w:val="28"/>
        </w:rPr>
        <w:t xml:space="preserve">1.1. </w:t>
      </w:r>
      <w:r>
        <w:rPr>
          <w:sz w:val="28"/>
          <w:szCs w:val="28"/>
        </w:rPr>
        <w:t>Дополнить п. 7 «</w:t>
      </w:r>
      <w:r w:rsidRPr="008A6214">
        <w:rPr>
          <w:sz w:val="28"/>
          <w:szCs w:val="28"/>
        </w:rPr>
        <w:t xml:space="preserve">Положения о порядке предоставления муниципальным служащим и гражданами, претендующими на замещение должностей  муниципальной службы в администрации города Лукоянова  сведений о доходах, об имуществе и обязательствах имущественного характера» </w:t>
      </w:r>
      <w:r>
        <w:rPr>
          <w:sz w:val="28"/>
          <w:szCs w:val="28"/>
        </w:rPr>
        <w:t xml:space="preserve">пунктом 7.1. </w:t>
      </w:r>
      <w:r w:rsidR="001D55E8">
        <w:rPr>
          <w:sz w:val="28"/>
          <w:szCs w:val="28"/>
        </w:rPr>
        <w:t>следующим</w:t>
      </w:r>
      <w:r>
        <w:rPr>
          <w:sz w:val="28"/>
          <w:szCs w:val="28"/>
        </w:rPr>
        <w:t xml:space="preserve"> </w:t>
      </w:r>
      <w:r w:rsidR="001D55E8">
        <w:rPr>
          <w:sz w:val="28"/>
          <w:szCs w:val="28"/>
        </w:rPr>
        <w:t>содержанием</w:t>
      </w:r>
      <w:r w:rsidRPr="008A6214">
        <w:rPr>
          <w:sz w:val="28"/>
          <w:szCs w:val="28"/>
        </w:rPr>
        <w:t>:</w:t>
      </w:r>
    </w:p>
    <w:p w:rsidR="008A6214" w:rsidRPr="008A6214" w:rsidRDefault="008A6214" w:rsidP="008A6214">
      <w:pPr>
        <w:autoSpaceDE w:val="0"/>
        <w:autoSpaceDN w:val="0"/>
        <w:adjustRightInd w:val="0"/>
        <w:ind w:firstLine="720"/>
        <w:jc w:val="both"/>
        <w:rPr>
          <w:sz w:val="28"/>
          <w:szCs w:val="28"/>
        </w:rPr>
      </w:pPr>
      <w:r>
        <w:rPr>
          <w:sz w:val="28"/>
          <w:szCs w:val="28"/>
        </w:rPr>
        <w:t xml:space="preserve">«п.7.1. «Сведения о доходах, расходах, </w:t>
      </w:r>
      <w:r w:rsidRPr="008A6214">
        <w:rPr>
          <w:sz w:val="28"/>
          <w:szCs w:val="28"/>
        </w:rPr>
        <w:t>об имуществе и обязательствах имущественного характера муниципальным служащим</w:t>
      </w:r>
      <w:r>
        <w:rPr>
          <w:sz w:val="28"/>
          <w:szCs w:val="28"/>
        </w:rPr>
        <w:t xml:space="preserve">, замещающим должность </w:t>
      </w:r>
      <w:r w:rsidRPr="008A6214">
        <w:rPr>
          <w:sz w:val="28"/>
          <w:szCs w:val="28"/>
        </w:rPr>
        <w:t xml:space="preserve"> </w:t>
      </w:r>
      <w:r w:rsidR="001D55E8">
        <w:rPr>
          <w:sz w:val="28"/>
          <w:szCs w:val="28"/>
        </w:rPr>
        <w:t xml:space="preserve">главы </w:t>
      </w:r>
      <w:r w:rsidRPr="008A6214">
        <w:rPr>
          <w:sz w:val="28"/>
          <w:szCs w:val="28"/>
        </w:rPr>
        <w:t>администрации города Лукоянова Лукояновского муниципального района Нижегородской области</w:t>
      </w:r>
      <w:r w:rsidR="001D55E8">
        <w:rPr>
          <w:sz w:val="28"/>
          <w:szCs w:val="28"/>
        </w:rPr>
        <w:t>, предоставляются Губернатору Нижегородской области в порядке, установленном действующим законодательством Р</w:t>
      </w:r>
      <w:r w:rsidR="009F77E8">
        <w:rPr>
          <w:sz w:val="28"/>
          <w:szCs w:val="28"/>
        </w:rPr>
        <w:t xml:space="preserve">оссийской </w:t>
      </w:r>
      <w:r w:rsidR="001D55E8">
        <w:rPr>
          <w:sz w:val="28"/>
          <w:szCs w:val="28"/>
        </w:rPr>
        <w:t>Ф</w:t>
      </w:r>
      <w:r w:rsidR="009F77E8">
        <w:rPr>
          <w:sz w:val="28"/>
          <w:szCs w:val="28"/>
        </w:rPr>
        <w:t>едерации</w:t>
      </w:r>
      <w:r w:rsidRPr="008A6214">
        <w:rPr>
          <w:sz w:val="28"/>
          <w:szCs w:val="28"/>
        </w:rPr>
        <w:t>».</w:t>
      </w:r>
    </w:p>
    <w:p w:rsidR="008A6214" w:rsidRPr="008A6214" w:rsidRDefault="008A6214" w:rsidP="008A6214">
      <w:pPr>
        <w:autoSpaceDE w:val="0"/>
        <w:autoSpaceDN w:val="0"/>
        <w:adjustRightInd w:val="0"/>
        <w:ind w:firstLine="720"/>
        <w:jc w:val="both"/>
        <w:rPr>
          <w:sz w:val="28"/>
          <w:szCs w:val="28"/>
        </w:rPr>
      </w:pPr>
      <w:r w:rsidRPr="008A6214">
        <w:rPr>
          <w:sz w:val="28"/>
          <w:szCs w:val="28"/>
        </w:rPr>
        <w:t>1</w:t>
      </w:r>
      <w:r w:rsidR="001D55E8">
        <w:rPr>
          <w:sz w:val="28"/>
          <w:szCs w:val="28"/>
        </w:rPr>
        <w:t>.2</w:t>
      </w:r>
      <w:r w:rsidRPr="008A6214">
        <w:rPr>
          <w:sz w:val="28"/>
          <w:szCs w:val="28"/>
        </w:rPr>
        <w:t>. Изложить Положение о представлении гражданами, претендующими на замещение должностей муниципальной службы Администрации города Лукоянова Лукояновского муниципального района Нижегородской области, сведений о доходах, об имуществе и обязательствах имущественного характера и  муниципальными служащими Администрации города Лукоянова Лукояновского муниципального района Нижегородской области сведений о доходах, о расходах, об имуществе и обязательствах имущественного характера в новой редакции, согласно приложению.</w:t>
      </w:r>
    </w:p>
    <w:p w:rsidR="008A6214" w:rsidRPr="008A6214" w:rsidRDefault="008A6214" w:rsidP="008A6214">
      <w:pPr>
        <w:ind w:firstLine="720"/>
        <w:jc w:val="both"/>
        <w:rPr>
          <w:sz w:val="28"/>
          <w:szCs w:val="28"/>
        </w:rPr>
      </w:pPr>
      <w:r w:rsidRPr="008A6214">
        <w:rPr>
          <w:sz w:val="28"/>
          <w:szCs w:val="28"/>
        </w:rPr>
        <w:t>2. Контроль за исполнением настоящего постановления  оставляю за собой.</w:t>
      </w:r>
    </w:p>
    <w:p w:rsidR="008A6214" w:rsidRPr="008A6214" w:rsidRDefault="008A6214" w:rsidP="008A6214">
      <w:pPr>
        <w:ind w:right="-1"/>
        <w:jc w:val="both"/>
        <w:rPr>
          <w:sz w:val="28"/>
          <w:szCs w:val="28"/>
        </w:rPr>
      </w:pPr>
    </w:p>
    <w:p w:rsidR="008A6214" w:rsidRPr="008A6214" w:rsidRDefault="008A6214" w:rsidP="008A6214">
      <w:pPr>
        <w:ind w:right="-1"/>
        <w:jc w:val="both"/>
        <w:rPr>
          <w:sz w:val="28"/>
          <w:szCs w:val="28"/>
        </w:rPr>
      </w:pPr>
    </w:p>
    <w:tbl>
      <w:tblPr>
        <w:tblW w:w="11889" w:type="dxa"/>
        <w:tblInd w:w="-34" w:type="dxa"/>
        <w:tblLook w:val="01E0"/>
      </w:tblPr>
      <w:tblGrid>
        <w:gridCol w:w="4020"/>
        <w:gridCol w:w="5727"/>
        <w:gridCol w:w="2142"/>
      </w:tblGrid>
      <w:tr w:rsidR="008A6214" w:rsidRPr="008A6214" w:rsidTr="001472CA">
        <w:tc>
          <w:tcPr>
            <w:tcW w:w="4020" w:type="dxa"/>
          </w:tcPr>
          <w:p w:rsidR="008A6214" w:rsidRPr="008A6214" w:rsidRDefault="008A6214" w:rsidP="00C73561">
            <w:pPr>
              <w:ind w:right="-1"/>
              <w:jc w:val="both"/>
              <w:rPr>
                <w:sz w:val="28"/>
                <w:szCs w:val="28"/>
              </w:rPr>
            </w:pPr>
          </w:p>
          <w:p w:rsidR="008A6214" w:rsidRPr="008A6214" w:rsidRDefault="001D55E8" w:rsidP="00C73561">
            <w:pPr>
              <w:ind w:right="-1"/>
              <w:jc w:val="both"/>
              <w:rPr>
                <w:sz w:val="28"/>
                <w:szCs w:val="28"/>
              </w:rPr>
            </w:pPr>
            <w:r>
              <w:rPr>
                <w:sz w:val="28"/>
                <w:szCs w:val="28"/>
              </w:rPr>
              <w:t>Глава</w:t>
            </w:r>
            <w:r w:rsidR="008A6214" w:rsidRPr="008A6214">
              <w:rPr>
                <w:sz w:val="28"/>
                <w:szCs w:val="28"/>
              </w:rPr>
              <w:t xml:space="preserve"> администрации </w:t>
            </w:r>
          </w:p>
        </w:tc>
        <w:tc>
          <w:tcPr>
            <w:tcW w:w="5727" w:type="dxa"/>
          </w:tcPr>
          <w:p w:rsidR="008A6214" w:rsidRPr="008A6214" w:rsidRDefault="008A6214" w:rsidP="00C73561">
            <w:pPr>
              <w:tabs>
                <w:tab w:val="left" w:pos="5336"/>
              </w:tabs>
              <w:ind w:left="3493" w:right="-1" w:hanging="3493"/>
              <w:jc w:val="both"/>
              <w:rPr>
                <w:sz w:val="28"/>
                <w:szCs w:val="28"/>
              </w:rPr>
            </w:pPr>
            <w:r w:rsidRPr="008A6214">
              <w:rPr>
                <w:sz w:val="28"/>
                <w:szCs w:val="28"/>
              </w:rPr>
              <w:t xml:space="preserve">                                        </w:t>
            </w:r>
          </w:p>
          <w:p w:rsidR="008A6214" w:rsidRPr="008A6214" w:rsidRDefault="008A6214" w:rsidP="001D55E8">
            <w:pPr>
              <w:tabs>
                <w:tab w:val="left" w:pos="5336"/>
              </w:tabs>
              <w:ind w:left="3777" w:right="-1" w:hanging="3493"/>
              <w:jc w:val="both"/>
              <w:rPr>
                <w:sz w:val="28"/>
                <w:szCs w:val="28"/>
              </w:rPr>
            </w:pPr>
            <w:r w:rsidRPr="008A6214">
              <w:rPr>
                <w:sz w:val="28"/>
                <w:szCs w:val="28"/>
              </w:rPr>
              <w:t xml:space="preserve">                                   Н.В. Марушкин</w:t>
            </w:r>
          </w:p>
        </w:tc>
        <w:tc>
          <w:tcPr>
            <w:tcW w:w="2142" w:type="dxa"/>
          </w:tcPr>
          <w:p w:rsidR="008A6214" w:rsidRPr="008A6214" w:rsidRDefault="008A6214" w:rsidP="00C73561">
            <w:pPr>
              <w:ind w:right="-1"/>
              <w:jc w:val="both"/>
              <w:rPr>
                <w:sz w:val="28"/>
                <w:szCs w:val="28"/>
              </w:rPr>
            </w:pPr>
            <w:r w:rsidRPr="008A6214">
              <w:rPr>
                <w:sz w:val="28"/>
                <w:szCs w:val="28"/>
              </w:rPr>
              <w:t xml:space="preserve">          </w:t>
            </w:r>
          </w:p>
        </w:tc>
      </w:tr>
    </w:tbl>
    <w:p w:rsidR="008A6214" w:rsidRPr="008A6214" w:rsidRDefault="008A6214" w:rsidP="008A6214">
      <w:pPr>
        <w:ind w:right="-1"/>
        <w:jc w:val="both"/>
        <w:rPr>
          <w:sz w:val="28"/>
          <w:szCs w:val="28"/>
        </w:rPr>
      </w:pPr>
    </w:p>
    <w:p w:rsidR="008A6214" w:rsidRPr="008A6214" w:rsidRDefault="008A6214" w:rsidP="008A6214">
      <w:pPr>
        <w:ind w:right="-1"/>
        <w:jc w:val="both"/>
        <w:rPr>
          <w:sz w:val="28"/>
          <w:szCs w:val="28"/>
        </w:rPr>
      </w:pPr>
    </w:p>
    <w:p w:rsidR="008A6214" w:rsidRPr="008A6214" w:rsidRDefault="008A6214" w:rsidP="008A6214">
      <w:pPr>
        <w:ind w:right="-1"/>
        <w:jc w:val="both"/>
        <w:rPr>
          <w:sz w:val="28"/>
          <w:szCs w:val="28"/>
        </w:rPr>
      </w:pPr>
    </w:p>
    <w:p w:rsidR="008A6214" w:rsidRPr="008A6214" w:rsidRDefault="008A6214" w:rsidP="008A6214">
      <w:pPr>
        <w:ind w:right="-1"/>
        <w:jc w:val="both"/>
        <w:rPr>
          <w:sz w:val="28"/>
          <w:szCs w:val="28"/>
        </w:rPr>
      </w:pPr>
    </w:p>
    <w:p w:rsidR="008A6214" w:rsidRPr="008A6214" w:rsidRDefault="008A6214" w:rsidP="008A6214">
      <w:pPr>
        <w:ind w:right="-1"/>
        <w:jc w:val="both"/>
        <w:rPr>
          <w:sz w:val="28"/>
          <w:szCs w:val="28"/>
        </w:rPr>
      </w:pPr>
    </w:p>
    <w:p w:rsidR="008A6214" w:rsidRPr="008A6214" w:rsidRDefault="008A6214" w:rsidP="008A6214">
      <w:pPr>
        <w:ind w:right="-1"/>
        <w:jc w:val="both"/>
        <w:rPr>
          <w:sz w:val="28"/>
          <w:szCs w:val="28"/>
        </w:rPr>
      </w:pPr>
    </w:p>
    <w:p w:rsidR="008A6214" w:rsidRPr="008A6214" w:rsidRDefault="008A6214" w:rsidP="008A6214">
      <w:pPr>
        <w:ind w:right="-1"/>
        <w:jc w:val="both"/>
        <w:rPr>
          <w:sz w:val="28"/>
          <w:szCs w:val="28"/>
        </w:rPr>
      </w:pPr>
    </w:p>
    <w:p w:rsidR="008A6214" w:rsidRPr="008A6214" w:rsidRDefault="008A6214" w:rsidP="008A6214">
      <w:pPr>
        <w:pStyle w:val="a3"/>
        <w:jc w:val="both"/>
        <w:rPr>
          <w:rFonts w:ascii="Times New Roman" w:eastAsia="Times New Roman" w:hAnsi="Times New Roman"/>
          <w:color w:val="000000"/>
          <w:sz w:val="28"/>
          <w:szCs w:val="28"/>
          <w:lang w:eastAsia="ru-RU"/>
        </w:rPr>
      </w:pPr>
    </w:p>
    <w:p w:rsidR="008A6214" w:rsidRPr="008A6214" w:rsidRDefault="008A6214" w:rsidP="008A6214">
      <w:pPr>
        <w:pStyle w:val="a3"/>
        <w:jc w:val="both"/>
        <w:rPr>
          <w:rFonts w:ascii="Times New Roman" w:eastAsia="Times New Roman" w:hAnsi="Times New Roman"/>
          <w:color w:val="000000"/>
          <w:sz w:val="28"/>
          <w:szCs w:val="28"/>
          <w:lang w:eastAsia="ru-RU"/>
        </w:rPr>
      </w:pPr>
    </w:p>
    <w:p w:rsidR="008A6214" w:rsidRPr="008A6214" w:rsidRDefault="008A6214" w:rsidP="008A6214">
      <w:pPr>
        <w:pStyle w:val="a3"/>
        <w:jc w:val="both"/>
        <w:rPr>
          <w:rFonts w:ascii="Times New Roman" w:eastAsia="Times New Roman" w:hAnsi="Times New Roman"/>
          <w:color w:val="000000"/>
          <w:sz w:val="28"/>
          <w:szCs w:val="28"/>
          <w:lang w:eastAsia="ru-RU"/>
        </w:rPr>
      </w:pPr>
    </w:p>
    <w:p w:rsidR="008A6214" w:rsidRPr="008A6214" w:rsidRDefault="008A6214" w:rsidP="008A6214">
      <w:pPr>
        <w:pStyle w:val="a3"/>
        <w:jc w:val="both"/>
        <w:rPr>
          <w:rFonts w:ascii="Times New Roman" w:eastAsia="Times New Roman" w:hAnsi="Times New Roman"/>
          <w:color w:val="000000"/>
          <w:sz w:val="28"/>
          <w:szCs w:val="28"/>
          <w:lang w:eastAsia="ru-RU"/>
        </w:rPr>
      </w:pPr>
    </w:p>
    <w:p w:rsidR="008A6214" w:rsidRPr="008A6214" w:rsidRDefault="008A6214" w:rsidP="008A6214">
      <w:pPr>
        <w:pStyle w:val="a3"/>
        <w:jc w:val="right"/>
        <w:rPr>
          <w:rFonts w:ascii="Times New Roman" w:eastAsia="Times New Roman" w:hAnsi="Times New Roman"/>
          <w:color w:val="000000"/>
          <w:sz w:val="28"/>
          <w:szCs w:val="28"/>
          <w:lang w:eastAsia="ru-RU"/>
        </w:rPr>
      </w:pPr>
      <w:r w:rsidRPr="008A6214">
        <w:rPr>
          <w:rFonts w:ascii="Times New Roman" w:eastAsia="Times New Roman" w:hAnsi="Times New Roman"/>
          <w:color w:val="000000"/>
          <w:sz w:val="28"/>
          <w:szCs w:val="28"/>
          <w:lang w:eastAsia="ru-RU"/>
        </w:rPr>
        <w:lastRenderedPageBreak/>
        <w:t xml:space="preserve">ПРИЛОЖЕНИЕ </w:t>
      </w:r>
    </w:p>
    <w:p w:rsidR="008A6214" w:rsidRPr="008A6214" w:rsidRDefault="008A6214" w:rsidP="008A6214">
      <w:pPr>
        <w:pStyle w:val="a3"/>
        <w:jc w:val="right"/>
        <w:rPr>
          <w:rFonts w:ascii="Times New Roman" w:eastAsia="Times New Roman" w:hAnsi="Times New Roman"/>
          <w:color w:val="000000"/>
          <w:sz w:val="28"/>
          <w:szCs w:val="28"/>
          <w:lang w:eastAsia="ru-RU"/>
        </w:rPr>
      </w:pPr>
      <w:r w:rsidRPr="008A6214">
        <w:rPr>
          <w:rFonts w:ascii="Times New Roman" w:eastAsia="Times New Roman" w:hAnsi="Times New Roman"/>
          <w:color w:val="000000"/>
          <w:sz w:val="28"/>
          <w:szCs w:val="28"/>
          <w:lang w:eastAsia="ru-RU"/>
        </w:rPr>
        <w:t xml:space="preserve">К постановлению администрации </w:t>
      </w:r>
    </w:p>
    <w:p w:rsidR="008A6214" w:rsidRPr="008A6214" w:rsidRDefault="008A6214" w:rsidP="008A6214">
      <w:pPr>
        <w:pStyle w:val="a3"/>
        <w:jc w:val="right"/>
        <w:rPr>
          <w:rFonts w:ascii="Times New Roman" w:eastAsia="Times New Roman" w:hAnsi="Times New Roman"/>
          <w:color w:val="000000"/>
          <w:sz w:val="28"/>
          <w:szCs w:val="28"/>
          <w:lang w:eastAsia="ru-RU"/>
        </w:rPr>
      </w:pPr>
      <w:r w:rsidRPr="008A6214">
        <w:rPr>
          <w:rFonts w:ascii="Times New Roman" w:eastAsia="Times New Roman" w:hAnsi="Times New Roman"/>
          <w:color w:val="000000"/>
          <w:sz w:val="28"/>
          <w:szCs w:val="28"/>
          <w:lang w:eastAsia="ru-RU"/>
        </w:rPr>
        <w:t xml:space="preserve">Города Лукоянова </w:t>
      </w:r>
    </w:p>
    <w:p w:rsidR="008A6214" w:rsidRPr="008A6214" w:rsidRDefault="008A6214" w:rsidP="008A6214">
      <w:pPr>
        <w:pStyle w:val="a3"/>
        <w:jc w:val="right"/>
        <w:rPr>
          <w:rFonts w:ascii="Times New Roman" w:eastAsia="Times New Roman" w:hAnsi="Times New Roman"/>
          <w:color w:val="000000"/>
          <w:sz w:val="28"/>
          <w:szCs w:val="28"/>
          <w:lang w:eastAsia="ru-RU"/>
        </w:rPr>
      </w:pPr>
      <w:r w:rsidRPr="008A6214">
        <w:rPr>
          <w:rFonts w:ascii="Times New Roman" w:eastAsia="Times New Roman" w:hAnsi="Times New Roman"/>
          <w:color w:val="000000"/>
          <w:sz w:val="28"/>
          <w:szCs w:val="28"/>
          <w:lang w:eastAsia="ru-RU"/>
        </w:rPr>
        <w:t xml:space="preserve">Лукояновского муниципального района </w:t>
      </w:r>
    </w:p>
    <w:p w:rsidR="008A6214" w:rsidRPr="008A6214" w:rsidRDefault="008A6214" w:rsidP="008A6214">
      <w:pPr>
        <w:pStyle w:val="a3"/>
        <w:jc w:val="right"/>
        <w:rPr>
          <w:rFonts w:ascii="Times New Roman" w:eastAsia="Times New Roman" w:hAnsi="Times New Roman"/>
          <w:color w:val="000000"/>
          <w:sz w:val="28"/>
          <w:szCs w:val="28"/>
          <w:lang w:eastAsia="ru-RU"/>
        </w:rPr>
      </w:pPr>
      <w:r w:rsidRPr="008A6214">
        <w:rPr>
          <w:rFonts w:ascii="Times New Roman" w:eastAsia="Times New Roman" w:hAnsi="Times New Roman"/>
          <w:color w:val="000000"/>
          <w:sz w:val="28"/>
          <w:szCs w:val="28"/>
          <w:lang w:eastAsia="ru-RU"/>
        </w:rPr>
        <w:t xml:space="preserve">Нижегородской области </w:t>
      </w:r>
    </w:p>
    <w:p w:rsidR="008A6214" w:rsidRPr="008A6214" w:rsidRDefault="001472CA" w:rsidP="008A6214">
      <w:pPr>
        <w:pStyle w:val="a3"/>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от 23</w:t>
      </w:r>
      <w:r w:rsidR="008A6214" w:rsidRPr="008A6214">
        <w:rPr>
          <w:rFonts w:ascii="Times New Roman" w:eastAsia="Times New Roman" w:hAnsi="Times New Roman"/>
          <w:color w:val="000000"/>
          <w:sz w:val="28"/>
          <w:szCs w:val="28"/>
          <w:lang w:eastAsia="ru-RU"/>
        </w:rPr>
        <w:t>.0</w:t>
      </w:r>
      <w:r>
        <w:rPr>
          <w:rFonts w:ascii="Times New Roman" w:eastAsia="Times New Roman" w:hAnsi="Times New Roman"/>
          <w:color w:val="000000"/>
          <w:sz w:val="28"/>
          <w:szCs w:val="28"/>
          <w:lang w:eastAsia="ru-RU"/>
        </w:rPr>
        <w:t>6</w:t>
      </w:r>
      <w:r w:rsidR="008A6214" w:rsidRPr="008A6214">
        <w:rPr>
          <w:rFonts w:ascii="Times New Roman" w:eastAsia="Times New Roman" w:hAnsi="Times New Roman"/>
          <w:color w:val="000000"/>
          <w:sz w:val="28"/>
          <w:szCs w:val="28"/>
          <w:lang w:eastAsia="ru-RU"/>
        </w:rPr>
        <w:t>.201</w:t>
      </w:r>
      <w:r>
        <w:rPr>
          <w:rFonts w:ascii="Times New Roman" w:eastAsia="Times New Roman" w:hAnsi="Times New Roman"/>
          <w:color w:val="000000"/>
          <w:sz w:val="28"/>
          <w:szCs w:val="28"/>
          <w:lang w:eastAsia="ru-RU"/>
        </w:rPr>
        <w:t>7</w:t>
      </w:r>
      <w:r w:rsidR="008A6214" w:rsidRPr="008A6214">
        <w:rPr>
          <w:rFonts w:ascii="Times New Roman" w:eastAsia="Times New Roman" w:hAnsi="Times New Roman"/>
          <w:color w:val="000000"/>
          <w:sz w:val="28"/>
          <w:szCs w:val="28"/>
          <w:lang w:eastAsia="ru-RU"/>
        </w:rPr>
        <w:t xml:space="preserve"> года № 3</w:t>
      </w:r>
      <w:r>
        <w:rPr>
          <w:rFonts w:ascii="Times New Roman" w:eastAsia="Times New Roman" w:hAnsi="Times New Roman"/>
          <w:color w:val="000000"/>
          <w:sz w:val="28"/>
          <w:szCs w:val="28"/>
          <w:lang w:eastAsia="ru-RU"/>
        </w:rPr>
        <w:t>68</w:t>
      </w:r>
      <w:r w:rsidR="008A6214" w:rsidRPr="008A6214">
        <w:rPr>
          <w:rFonts w:ascii="Times New Roman" w:eastAsia="Times New Roman" w:hAnsi="Times New Roman"/>
          <w:color w:val="000000"/>
          <w:sz w:val="28"/>
          <w:szCs w:val="28"/>
          <w:lang w:eastAsia="ru-RU"/>
        </w:rPr>
        <w:t>-п</w:t>
      </w:r>
    </w:p>
    <w:p w:rsidR="008A6214" w:rsidRPr="008A6214" w:rsidRDefault="008A6214" w:rsidP="008A6214">
      <w:pPr>
        <w:pStyle w:val="a3"/>
        <w:jc w:val="right"/>
        <w:rPr>
          <w:rFonts w:ascii="Times New Roman" w:eastAsia="Times New Roman" w:hAnsi="Times New Roman"/>
          <w:color w:val="000000"/>
          <w:sz w:val="28"/>
          <w:szCs w:val="28"/>
          <w:lang w:eastAsia="ru-RU"/>
        </w:rPr>
      </w:pPr>
    </w:p>
    <w:p w:rsidR="008A6214" w:rsidRPr="008A6214" w:rsidRDefault="008A6214" w:rsidP="008A6214">
      <w:pPr>
        <w:pStyle w:val="a3"/>
        <w:jc w:val="right"/>
        <w:rPr>
          <w:rFonts w:ascii="Times New Roman" w:eastAsia="Times New Roman" w:hAnsi="Times New Roman"/>
          <w:color w:val="000000"/>
          <w:sz w:val="28"/>
          <w:szCs w:val="28"/>
          <w:lang w:eastAsia="ru-RU"/>
        </w:rPr>
      </w:pPr>
    </w:p>
    <w:p w:rsidR="008A6214" w:rsidRPr="008A6214" w:rsidRDefault="008A6214" w:rsidP="008A6214">
      <w:pPr>
        <w:ind w:right="-1"/>
        <w:jc w:val="center"/>
        <w:rPr>
          <w:caps/>
          <w:sz w:val="28"/>
          <w:szCs w:val="28"/>
        </w:rPr>
      </w:pPr>
      <w:r w:rsidRPr="008A6214">
        <w:rPr>
          <w:caps/>
          <w:sz w:val="28"/>
          <w:szCs w:val="28"/>
        </w:rPr>
        <w:t>Положение</w:t>
      </w:r>
    </w:p>
    <w:p w:rsidR="008A6214" w:rsidRPr="008A6214" w:rsidRDefault="008A6214" w:rsidP="008A6214">
      <w:pPr>
        <w:autoSpaceDE w:val="0"/>
        <w:autoSpaceDN w:val="0"/>
        <w:adjustRightInd w:val="0"/>
        <w:jc w:val="center"/>
        <w:rPr>
          <w:sz w:val="28"/>
          <w:szCs w:val="28"/>
        </w:rPr>
      </w:pPr>
      <w:r w:rsidRPr="008A6214">
        <w:rPr>
          <w:sz w:val="28"/>
          <w:szCs w:val="28"/>
        </w:rPr>
        <w:t>О порядке  предоставления муниципальными служащими администрации города Лукоянова и гражданами, претендующими на замещение должностей муниципальной службы в администрации города Лукоянова, сведений о доходах, об имуществе и обязательствах имущественного характера.</w:t>
      </w:r>
    </w:p>
    <w:p w:rsidR="008A6214" w:rsidRPr="001472CA" w:rsidRDefault="001472CA" w:rsidP="008A6214">
      <w:pPr>
        <w:autoSpaceDE w:val="0"/>
        <w:autoSpaceDN w:val="0"/>
        <w:adjustRightInd w:val="0"/>
        <w:jc w:val="center"/>
        <w:rPr>
          <w:sz w:val="24"/>
          <w:szCs w:val="24"/>
        </w:rPr>
      </w:pPr>
      <w:r>
        <w:rPr>
          <w:sz w:val="24"/>
          <w:szCs w:val="24"/>
        </w:rPr>
        <w:t xml:space="preserve"> (в редакции постановлений</w:t>
      </w:r>
      <w:r w:rsidR="008A6214" w:rsidRPr="001472CA">
        <w:rPr>
          <w:sz w:val="24"/>
          <w:szCs w:val="24"/>
        </w:rPr>
        <w:t xml:space="preserve">  администрации города Лукоянова Лукояновского муниципального района Нижегородской области </w:t>
      </w:r>
    </w:p>
    <w:p w:rsidR="008A6214" w:rsidRPr="001472CA" w:rsidRDefault="008A6214" w:rsidP="008A6214">
      <w:pPr>
        <w:autoSpaceDE w:val="0"/>
        <w:autoSpaceDN w:val="0"/>
        <w:adjustRightInd w:val="0"/>
        <w:jc w:val="center"/>
        <w:rPr>
          <w:sz w:val="24"/>
          <w:szCs w:val="24"/>
        </w:rPr>
      </w:pPr>
      <w:r w:rsidRPr="001472CA">
        <w:rPr>
          <w:sz w:val="24"/>
          <w:szCs w:val="24"/>
        </w:rPr>
        <w:t>от 15.09.2014 № 306-п</w:t>
      </w:r>
      <w:r w:rsidR="001472CA">
        <w:rPr>
          <w:sz w:val="24"/>
          <w:szCs w:val="24"/>
        </w:rPr>
        <w:t>, от 23.06.2017г. № 368-п</w:t>
      </w:r>
      <w:r w:rsidRPr="001472CA">
        <w:rPr>
          <w:sz w:val="24"/>
          <w:szCs w:val="24"/>
        </w:rPr>
        <w:t>)</w:t>
      </w:r>
    </w:p>
    <w:p w:rsidR="008A6214" w:rsidRPr="008A6214" w:rsidRDefault="008A6214" w:rsidP="008A6214">
      <w:pPr>
        <w:autoSpaceDE w:val="0"/>
        <w:autoSpaceDN w:val="0"/>
        <w:adjustRightInd w:val="0"/>
        <w:jc w:val="both"/>
        <w:rPr>
          <w:sz w:val="28"/>
          <w:szCs w:val="28"/>
        </w:rPr>
      </w:pPr>
    </w:p>
    <w:p w:rsidR="008A6214" w:rsidRPr="008A6214" w:rsidRDefault="008A6214" w:rsidP="008A6214">
      <w:pPr>
        <w:autoSpaceDE w:val="0"/>
        <w:autoSpaceDN w:val="0"/>
        <w:adjustRightInd w:val="0"/>
        <w:ind w:firstLine="540"/>
        <w:jc w:val="both"/>
        <w:rPr>
          <w:sz w:val="28"/>
          <w:szCs w:val="28"/>
        </w:rPr>
      </w:pPr>
      <w:r w:rsidRPr="008A6214">
        <w:rPr>
          <w:sz w:val="28"/>
          <w:szCs w:val="28"/>
        </w:rPr>
        <w:t>1. Настоящим Положением определяется порядок представления:</w:t>
      </w:r>
    </w:p>
    <w:p w:rsidR="008A6214" w:rsidRPr="008A6214" w:rsidRDefault="008A6214" w:rsidP="008A6214">
      <w:pPr>
        <w:autoSpaceDE w:val="0"/>
        <w:autoSpaceDN w:val="0"/>
        <w:adjustRightInd w:val="0"/>
        <w:ind w:firstLine="540"/>
        <w:jc w:val="both"/>
        <w:rPr>
          <w:sz w:val="28"/>
          <w:szCs w:val="28"/>
        </w:rPr>
      </w:pPr>
      <w:r w:rsidRPr="008A6214">
        <w:rPr>
          <w:sz w:val="28"/>
          <w:szCs w:val="28"/>
        </w:rPr>
        <w:t>- гражданами, претендующими на замещение должностей муниципальной службы в администрации города Лукоянова Лукояновского муниципального района (далее - гражданин),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предоставленные гражданами);</w:t>
      </w:r>
    </w:p>
    <w:p w:rsidR="008A6214" w:rsidRPr="008A6214" w:rsidRDefault="008A6214" w:rsidP="008A6214">
      <w:pPr>
        <w:autoSpaceDE w:val="0"/>
        <w:autoSpaceDN w:val="0"/>
        <w:adjustRightInd w:val="0"/>
        <w:ind w:firstLine="540"/>
        <w:jc w:val="both"/>
        <w:rPr>
          <w:sz w:val="28"/>
          <w:szCs w:val="28"/>
        </w:rPr>
      </w:pPr>
      <w:r w:rsidRPr="008A6214">
        <w:rPr>
          <w:sz w:val="28"/>
          <w:szCs w:val="28"/>
        </w:rPr>
        <w:t>- муниципальными служащими администрации города Лукоянова Лукояновского муниципального района (далее - муниципальные служащие) сведений о полученных ими доходах, о расходах, об имуществе, принадлежащем им на праве собственности, и об их обязательствах имущественного характера, а также сведений о доходах и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представленные муниципальными служащими).</w:t>
      </w:r>
    </w:p>
    <w:p w:rsidR="008A6214" w:rsidRPr="008A6214" w:rsidRDefault="008A6214" w:rsidP="008A6214">
      <w:pPr>
        <w:autoSpaceDE w:val="0"/>
        <w:autoSpaceDN w:val="0"/>
        <w:adjustRightInd w:val="0"/>
        <w:ind w:firstLine="540"/>
        <w:jc w:val="both"/>
        <w:rPr>
          <w:sz w:val="28"/>
          <w:szCs w:val="28"/>
        </w:rPr>
      </w:pPr>
      <w:bookmarkStart w:id="0" w:name="Par15"/>
      <w:bookmarkEnd w:id="0"/>
      <w:r w:rsidRPr="008A6214">
        <w:rPr>
          <w:sz w:val="28"/>
          <w:szCs w:val="28"/>
        </w:rPr>
        <w:t>2. Обязанность представлять сведения:</w:t>
      </w:r>
    </w:p>
    <w:p w:rsidR="008A6214" w:rsidRPr="008A6214" w:rsidRDefault="008A6214" w:rsidP="008A6214">
      <w:pPr>
        <w:autoSpaceDE w:val="0"/>
        <w:autoSpaceDN w:val="0"/>
        <w:adjustRightInd w:val="0"/>
        <w:ind w:firstLine="540"/>
        <w:jc w:val="both"/>
        <w:rPr>
          <w:sz w:val="28"/>
          <w:szCs w:val="28"/>
        </w:rPr>
      </w:pPr>
      <w:r w:rsidRPr="008A6214">
        <w:rPr>
          <w:sz w:val="28"/>
          <w:szCs w:val="28"/>
        </w:rPr>
        <w:t xml:space="preserve">-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в Администрации города Лукоянова Лукояновского муниципального района, предусмотренной </w:t>
      </w:r>
      <w:hyperlink r:id="rId7" w:history="1">
        <w:r w:rsidRPr="008A6214">
          <w:rPr>
            <w:sz w:val="28"/>
            <w:szCs w:val="28"/>
          </w:rPr>
          <w:t>Перечнем</w:t>
        </w:r>
      </w:hyperlink>
      <w:r w:rsidRPr="008A6214">
        <w:rPr>
          <w:sz w:val="28"/>
          <w:szCs w:val="28"/>
        </w:rPr>
        <w:t xml:space="preserve"> должностей муниципальной службы в Администрации города Лукоянова Лукояновского муниципального района,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A6214" w:rsidRPr="008A6214" w:rsidRDefault="008A6214" w:rsidP="008A6214">
      <w:pPr>
        <w:autoSpaceDE w:val="0"/>
        <w:autoSpaceDN w:val="0"/>
        <w:adjustRightInd w:val="0"/>
        <w:ind w:firstLine="540"/>
        <w:jc w:val="both"/>
        <w:rPr>
          <w:sz w:val="28"/>
          <w:szCs w:val="28"/>
        </w:rPr>
      </w:pPr>
      <w:r w:rsidRPr="008A6214">
        <w:rPr>
          <w:sz w:val="28"/>
          <w:szCs w:val="28"/>
        </w:rPr>
        <w:t xml:space="preserve">- о доходах, о расходах, об имуществе и обязательствах имущественного характера в соответствии с федеральными законами </w:t>
      </w:r>
      <w:r w:rsidRPr="008A6214">
        <w:rPr>
          <w:sz w:val="28"/>
          <w:szCs w:val="28"/>
        </w:rPr>
        <w:lastRenderedPageBreak/>
        <w:t xml:space="preserve">возлагается на муниципального служащего, замещающего должность муниципальной службы в Администрации города Лукоянова Лукояновского муниципального района, предусмотренную утвержденным </w:t>
      </w:r>
      <w:hyperlink r:id="rId8" w:history="1">
        <w:r w:rsidRPr="008A6214">
          <w:rPr>
            <w:sz w:val="28"/>
            <w:szCs w:val="28"/>
          </w:rPr>
          <w:t>Перечнем</w:t>
        </w:r>
      </w:hyperlink>
      <w:r w:rsidRPr="008A6214">
        <w:rPr>
          <w:sz w:val="28"/>
          <w:szCs w:val="28"/>
        </w:rPr>
        <w:t xml:space="preserve"> должностей муниципальной службы в Администрации города Лукоянова Лукояновского муниципального района, при замещении которых  муниципальные служащие обязаны представлять сведения о своих доходах, о расходах, об имуществе и обязательствах имущественного характера,  а также сведения о доходах, о расходах, об имуществе и обязательствах имущественного характера своих супруги (супруга) и несовершеннолетних детей.</w:t>
      </w:r>
    </w:p>
    <w:p w:rsidR="008A6214" w:rsidRPr="008A6214" w:rsidRDefault="008A6214" w:rsidP="008A6214">
      <w:pPr>
        <w:autoSpaceDE w:val="0"/>
        <w:autoSpaceDN w:val="0"/>
        <w:adjustRightInd w:val="0"/>
        <w:ind w:firstLine="540"/>
        <w:jc w:val="both"/>
        <w:rPr>
          <w:sz w:val="28"/>
          <w:szCs w:val="28"/>
        </w:rPr>
      </w:pPr>
      <w:bookmarkStart w:id="1" w:name="Par18"/>
      <w:bookmarkEnd w:id="1"/>
      <w:r w:rsidRPr="008A6214">
        <w:rPr>
          <w:sz w:val="28"/>
          <w:szCs w:val="28"/>
        </w:rPr>
        <w:t>3. Сведения:</w:t>
      </w:r>
    </w:p>
    <w:p w:rsidR="008A6214" w:rsidRPr="008A6214" w:rsidRDefault="008A6214" w:rsidP="008A6214">
      <w:pPr>
        <w:autoSpaceDE w:val="0"/>
        <w:autoSpaceDN w:val="0"/>
        <w:adjustRightInd w:val="0"/>
        <w:ind w:firstLine="540"/>
        <w:jc w:val="both"/>
        <w:rPr>
          <w:sz w:val="28"/>
          <w:szCs w:val="28"/>
        </w:rPr>
      </w:pPr>
      <w:r w:rsidRPr="008A6214">
        <w:rPr>
          <w:sz w:val="28"/>
          <w:szCs w:val="28"/>
        </w:rPr>
        <w:t xml:space="preserve">- о доходах, об имуществе и обязательствах имущественного характера представляются по утвержденным формам справок гражданами при назначении на должности муниципальной службы, предусмотренные утвержденным </w:t>
      </w:r>
      <w:hyperlink r:id="rId9" w:history="1">
        <w:r w:rsidRPr="008A6214">
          <w:rPr>
            <w:sz w:val="28"/>
            <w:szCs w:val="28"/>
          </w:rPr>
          <w:t>Перечнем</w:t>
        </w:r>
      </w:hyperlink>
      <w:r w:rsidRPr="008A6214">
        <w:rPr>
          <w:sz w:val="28"/>
          <w:szCs w:val="28"/>
        </w:rPr>
        <w:t xml:space="preserve"> должностей;</w:t>
      </w:r>
    </w:p>
    <w:p w:rsidR="008A6214" w:rsidRPr="008A6214" w:rsidRDefault="008A6214" w:rsidP="008A6214">
      <w:pPr>
        <w:autoSpaceDE w:val="0"/>
        <w:autoSpaceDN w:val="0"/>
        <w:adjustRightInd w:val="0"/>
        <w:ind w:firstLine="540"/>
        <w:jc w:val="both"/>
        <w:rPr>
          <w:sz w:val="28"/>
          <w:szCs w:val="28"/>
        </w:rPr>
      </w:pPr>
      <w:bookmarkStart w:id="2" w:name="Par20"/>
      <w:bookmarkEnd w:id="2"/>
      <w:r w:rsidRPr="008A6214">
        <w:rPr>
          <w:sz w:val="28"/>
          <w:szCs w:val="28"/>
        </w:rPr>
        <w:t xml:space="preserve">- о доходах, о расходах, об имуществе и обязательствах имущественного характера представляются по утвержденным формам справок, предусмотренные утвержденным </w:t>
      </w:r>
      <w:hyperlink r:id="rId10" w:history="1">
        <w:r w:rsidRPr="008A6214">
          <w:rPr>
            <w:sz w:val="28"/>
            <w:szCs w:val="28"/>
          </w:rPr>
          <w:t>перечнем</w:t>
        </w:r>
      </w:hyperlink>
      <w:r w:rsidRPr="008A6214">
        <w:rPr>
          <w:sz w:val="28"/>
          <w:szCs w:val="28"/>
        </w:rPr>
        <w:t xml:space="preserve"> должностей, ежегодно не позднее 30 апреля года, следующего за отчетным муниципальными служащими, замещающими должности муниципальной службы;</w:t>
      </w:r>
    </w:p>
    <w:p w:rsidR="008A6214" w:rsidRPr="008A6214" w:rsidRDefault="008A6214" w:rsidP="008A6214">
      <w:pPr>
        <w:autoSpaceDE w:val="0"/>
        <w:autoSpaceDN w:val="0"/>
        <w:adjustRightInd w:val="0"/>
        <w:ind w:firstLine="540"/>
        <w:jc w:val="both"/>
        <w:rPr>
          <w:sz w:val="28"/>
          <w:szCs w:val="28"/>
        </w:rPr>
      </w:pPr>
      <w:bookmarkStart w:id="3" w:name="Par21"/>
      <w:bookmarkEnd w:id="3"/>
      <w:r w:rsidRPr="008A6214">
        <w:rPr>
          <w:sz w:val="28"/>
          <w:szCs w:val="28"/>
        </w:rPr>
        <w:t>4. Гражданин при назначении на должность муниципальной службы представляет:</w:t>
      </w:r>
    </w:p>
    <w:p w:rsidR="008A6214" w:rsidRPr="008A6214" w:rsidRDefault="008A6214" w:rsidP="008A6214">
      <w:pPr>
        <w:autoSpaceDE w:val="0"/>
        <w:autoSpaceDN w:val="0"/>
        <w:adjustRightInd w:val="0"/>
        <w:ind w:firstLine="540"/>
        <w:jc w:val="both"/>
        <w:rPr>
          <w:sz w:val="28"/>
          <w:szCs w:val="28"/>
        </w:rPr>
      </w:pPr>
      <w:r w:rsidRPr="008A6214">
        <w:rPr>
          <w:sz w:val="28"/>
          <w:szCs w:val="28"/>
        </w:rPr>
        <w:t xml:space="preserve">а) </w:t>
      </w:r>
      <w:hyperlink r:id="rId11" w:history="1">
        <w:r w:rsidRPr="008A6214">
          <w:rPr>
            <w:sz w:val="28"/>
            <w:szCs w:val="28"/>
          </w:rPr>
          <w:t>сведения о своих доходах</w:t>
        </w:r>
      </w:hyperlink>
      <w:r w:rsidRPr="008A6214">
        <w:rPr>
          <w:sz w:val="28"/>
          <w:szCs w:val="28"/>
        </w:rPr>
        <w:t>,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в котором гражданин назначается на должность муниципальной службы (на отчетную дату);</w:t>
      </w:r>
    </w:p>
    <w:p w:rsidR="008A6214" w:rsidRPr="008A6214" w:rsidRDefault="008A6214" w:rsidP="008A6214">
      <w:pPr>
        <w:autoSpaceDE w:val="0"/>
        <w:autoSpaceDN w:val="0"/>
        <w:adjustRightInd w:val="0"/>
        <w:ind w:firstLine="540"/>
        <w:jc w:val="both"/>
        <w:rPr>
          <w:sz w:val="28"/>
          <w:szCs w:val="28"/>
        </w:rPr>
      </w:pPr>
      <w:r w:rsidRPr="008A6214">
        <w:rPr>
          <w:sz w:val="28"/>
          <w:szCs w:val="28"/>
        </w:rPr>
        <w:t xml:space="preserve">б) </w:t>
      </w:r>
      <w:hyperlink r:id="rId12" w:history="1">
        <w:r w:rsidRPr="008A6214">
          <w:rPr>
            <w:sz w:val="28"/>
            <w:szCs w:val="28"/>
          </w:rPr>
          <w:t>сведения о доходах супруги</w:t>
        </w:r>
      </w:hyperlink>
      <w:r w:rsidRPr="008A6214">
        <w:rPr>
          <w:sz w:val="28"/>
          <w:szCs w:val="28"/>
        </w:rPr>
        <w:t xml:space="preserve">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в котором гражданин назначается на должность муниципальной службы (на отчетную дату).</w:t>
      </w:r>
    </w:p>
    <w:p w:rsidR="008A6214" w:rsidRPr="008A6214" w:rsidRDefault="008A6214" w:rsidP="008A6214">
      <w:pPr>
        <w:autoSpaceDE w:val="0"/>
        <w:autoSpaceDN w:val="0"/>
        <w:adjustRightInd w:val="0"/>
        <w:ind w:firstLine="540"/>
        <w:jc w:val="both"/>
        <w:rPr>
          <w:sz w:val="28"/>
          <w:szCs w:val="28"/>
        </w:rPr>
      </w:pPr>
      <w:r w:rsidRPr="008A6214">
        <w:rPr>
          <w:sz w:val="28"/>
          <w:szCs w:val="28"/>
        </w:rPr>
        <w:t>5. Муниципальный служащий представляет ежегодно:</w:t>
      </w:r>
    </w:p>
    <w:p w:rsidR="008A6214" w:rsidRPr="008A6214" w:rsidRDefault="008A6214" w:rsidP="008A6214">
      <w:pPr>
        <w:autoSpaceDE w:val="0"/>
        <w:autoSpaceDN w:val="0"/>
        <w:adjustRightInd w:val="0"/>
        <w:ind w:firstLine="540"/>
        <w:jc w:val="both"/>
        <w:rPr>
          <w:sz w:val="28"/>
          <w:szCs w:val="28"/>
        </w:rPr>
      </w:pPr>
      <w:r w:rsidRPr="008A6214">
        <w:rPr>
          <w:sz w:val="28"/>
          <w:szCs w:val="28"/>
        </w:rPr>
        <w:t xml:space="preserve">а) </w:t>
      </w:r>
      <w:hyperlink r:id="rId13" w:history="1">
        <w:r w:rsidRPr="008A6214">
          <w:rPr>
            <w:sz w:val="28"/>
            <w:szCs w:val="28"/>
          </w:rPr>
          <w:t>сведения о своих доходах</w:t>
        </w:r>
      </w:hyperlink>
      <w:r w:rsidRPr="008A6214">
        <w:rPr>
          <w:sz w:val="28"/>
          <w:szCs w:val="28"/>
        </w:rPr>
        <w:t>,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A6214" w:rsidRPr="008A6214" w:rsidRDefault="008A6214" w:rsidP="008A6214">
      <w:pPr>
        <w:autoSpaceDE w:val="0"/>
        <w:autoSpaceDN w:val="0"/>
        <w:adjustRightInd w:val="0"/>
        <w:ind w:firstLine="540"/>
        <w:jc w:val="both"/>
        <w:rPr>
          <w:sz w:val="28"/>
          <w:szCs w:val="28"/>
        </w:rPr>
      </w:pPr>
      <w:r w:rsidRPr="008A6214">
        <w:rPr>
          <w:sz w:val="28"/>
          <w:szCs w:val="28"/>
        </w:rPr>
        <w:lastRenderedPageBreak/>
        <w:t xml:space="preserve">б) </w:t>
      </w:r>
      <w:hyperlink r:id="rId14" w:history="1">
        <w:r w:rsidRPr="008A6214">
          <w:rPr>
            <w:sz w:val="28"/>
            <w:szCs w:val="28"/>
          </w:rPr>
          <w:t>сведения о доходах супруги</w:t>
        </w:r>
      </w:hyperlink>
      <w:r w:rsidRPr="008A6214">
        <w:rPr>
          <w:sz w:val="28"/>
          <w:szCs w:val="28"/>
        </w:rPr>
        <w:t xml:space="preserve">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8A6214" w:rsidRPr="008A6214" w:rsidRDefault="008A6214" w:rsidP="008A6214">
      <w:pPr>
        <w:autoSpaceDE w:val="0"/>
        <w:autoSpaceDN w:val="0"/>
        <w:adjustRightInd w:val="0"/>
        <w:ind w:firstLine="540"/>
        <w:jc w:val="both"/>
        <w:rPr>
          <w:sz w:val="28"/>
          <w:szCs w:val="28"/>
        </w:rPr>
      </w:pPr>
      <w:r w:rsidRPr="008A6214">
        <w:rPr>
          <w:sz w:val="28"/>
          <w:szCs w:val="28"/>
        </w:rPr>
        <w:t xml:space="preserve">в) </w:t>
      </w:r>
      <w:hyperlink r:id="rId15" w:history="1">
        <w:r w:rsidRPr="008A6214">
          <w:rPr>
            <w:sz w:val="28"/>
            <w:szCs w:val="28"/>
          </w:rPr>
          <w:t>сведения о своих расходах</w:t>
        </w:r>
      </w:hyperlink>
      <w:r w:rsidRPr="008A6214">
        <w:rPr>
          <w:sz w:val="28"/>
          <w:szCs w:val="28"/>
        </w:rPr>
        <w:t>,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8A6214" w:rsidRPr="008A6214" w:rsidRDefault="008A6214" w:rsidP="008A6214">
      <w:pPr>
        <w:autoSpaceDE w:val="0"/>
        <w:autoSpaceDN w:val="0"/>
        <w:adjustRightInd w:val="0"/>
        <w:ind w:firstLine="540"/>
        <w:jc w:val="both"/>
        <w:rPr>
          <w:sz w:val="28"/>
          <w:szCs w:val="28"/>
        </w:rPr>
      </w:pPr>
      <w:bookmarkStart w:id="4" w:name="Par28"/>
      <w:bookmarkEnd w:id="4"/>
      <w:r w:rsidRPr="008A6214">
        <w:rPr>
          <w:sz w:val="28"/>
          <w:szCs w:val="28"/>
        </w:rPr>
        <w:t xml:space="preserve">6. Муниципальный служащий, замещающий должность муниципальной службы, не включенную в утвержденный </w:t>
      </w:r>
      <w:hyperlink r:id="rId16" w:history="1">
        <w:r w:rsidRPr="008A6214">
          <w:rPr>
            <w:sz w:val="28"/>
            <w:szCs w:val="28"/>
          </w:rPr>
          <w:t>перечень</w:t>
        </w:r>
      </w:hyperlink>
      <w:r w:rsidRPr="008A6214">
        <w:rPr>
          <w:sz w:val="28"/>
          <w:szCs w:val="28"/>
        </w:rPr>
        <w:t xml:space="preserve"> должностей, и претендующий на замещение должности муниципальной службы, включенной в этот перечень, представляет указанные сведения в соответствии с </w:t>
      </w:r>
      <w:hyperlink w:anchor="Par15" w:history="1">
        <w:r w:rsidRPr="008A6214">
          <w:rPr>
            <w:sz w:val="28"/>
            <w:szCs w:val="28"/>
          </w:rPr>
          <w:t>абзацем первым пункта 2</w:t>
        </w:r>
      </w:hyperlink>
      <w:r w:rsidRPr="008A6214">
        <w:rPr>
          <w:sz w:val="28"/>
          <w:szCs w:val="28"/>
        </w:rPr>
        <w:t xml:space="preserve">, </w:t>
      </w:r>
      <w:hyperlink w:anchor="Par18" w:history="1">
        <w:r w:rsidRPr="008A6214">
          <w:rPr>
            <w:sz w:val="28"/>
            <w:szCs w:val="28"/>
          </w:rPr>
          <w:t>абзацем первым пункта 3</w:t>
        </w:r>
      </w:hyperlink>
      <w:r w:rsidRPr="008A6214">
        <w:rPr>
          <w:sz w:val="28"/>
          <w:szCs w:val="28"/>
        </w:rPr>
        <w:t xml:space="preserve"> и </w:t>
      </w:r>
      <w:hyperlink w:anchor="Par21" w:history="1">
        <w:r w:rsidRPr="008A6214">
          <w:rPr>
            <w:sz w:val="28"/>
            <w:szCs w:val="28"/>
          </w:rPr>
          <w:t>пунктом 4</w:t>
        </w:r>
      </w:hyperlink>
      <w:r w:rsidRPr="008A6214">
        <w:rPr>
          <w:sz w:val="28"/>
          <w:szCs w:val="28"/>
        </w:rPr>
        <w:t xml:space="preserve"> настоящего Положения.</w:t>
      </w:r>
    </w:p>
    <w:p w:rsidR="008A6214" w:rsidRPr="008A6214" w:rsidRDefault="008A6214" w:rsidP="008A6214">
      <w:pPr>
        <w:autoSpaceDE w:val="0"/>
        <w:autoSpaceDN w:val="0"/>
        <w:adjustRightInd w:val="0"/>
        <w:ind w:firstLine="540"/>
        <w:jc w:val="both"/>
        <w:rPr>
          <w:sz w:val="28"/>
          <w:szCs w:val="28"/>
        </w:rPr>
      </w:pPr>
      <w:r w:rsidRPr="008A6214">
        <w:rPr>
          <w:sz w:val="28"/>
          <w:szCs w:val="28"/>
        </w:rPr>
        <w:t xml:space="preserve">6.1. Сведения о доходах, об имуществе и обязательствах имущественного характера, представляемые в соответствии со </w:t>
      </w:r>
      <w:hyperlink r:id="rId17" w:history="1">
        <w:r w:rsidRPr="008A6214">
          <w:rPr>
            <w:sz w:val="28"/>
            <w:szCs w:val="28"/>
          </w:rPr>
          <w:t>статьей 8</w:t>
        </w:r>
      </w:hyperlink>
      <w:r w:rsidRPr="008A6214">
        <w:rPr>
          <w:sz w:val="28"/>
          <w:szCs w:val="28"/>
        </w:rPr>
        <w:t xml:space="preserve"> Федерального закона "О противодействии коррупции" и другими федеральными законами, включают в себя в том числе сведения:</w:t>
      </w:r>
    </w:p>
    <w:p w:rsidR="008A6214" w:rsidRPr="008A6214" w:rsidRDefault="008A6214" w:rsidP="008A6214">
      <w:pPr>
        <w:autoSpaceDE w:val="0"/>
        <w:autoSpaceDN w:val="0"/>
        <w:adjustRightInd w:val="0"/>
        <w:ind w:firstLine="540"/>
        <w:jc w:val="both"/>
        <w:rPr>
          <w:sz w:val="28"/>
          <w:szCs w:val="28"/>
        </w:rPr>
      </w:pPr>
      <w:r w:rsidRPr="008A6214">
        <w:rPr>
          <w:sz w:val="28"/>
          <w:szCs w:val="28"/>
        </w:rPr>
        <w:t>а) о счетах (вкладах) и наличных денежных средствах в иностранных банках, расположенных за пределами территории Российской Федерации;</w:t>
      </w:r>
    </w:p>
    <w:p w:rsidR="008A6214" w:rsidRPr="008A6214" w:rsidRDefault="008A6214" w:rsidP="008A6214">
      <w:pPr>
        <w:autoSpaceDE w:val="0"/>
        <w:autoSpaceDN w:val="0"/>
        <w:adjustRightInd w:val="0"/>
        <w:ind w:firstLine="540"/>
        <w:jc w:val="both"/>
        <w:rPr>
          <w:sz w:val="28"/>
          <w:szCs w:val="28"/>
        </w:rPr>
      </w:pPr>
      <w:r w:rsidRPr="008A6214">
        <w:rPr>
          <w:sz w:val="28"/>
          <w:szCs w:val="28"/>
        </w:rPr>
        <w:t>б) о государственных ценных бумагах иностранных государств, облигациях и акциях иных иностранных эмитентов;</w:t>
      </w:r>
    </w:p>
    <w:p w:rsidR="008A6214" w:rsidRPr="008A6214" w:rsidRDefault="008A6214" w:rsidP="008A6214">
      <w:pPr>
        <w:autoSpaceDE w:val="0"/>
        <w:autoSpaceDN w:val="0"/>
        <w:adjustRightInd w:val="0"/>
        <w:ind w:firstLine="540"/>
        <w:jc w:val="both"/>
        <w:rPr>
          <w:sz w:val="28"/>
          <w:szCs w:val="28"/>
        </w:rPr>
      </w:pPr>
      <w:r w:rsidRPr="008A6214">
        <w:rPr>
          <w:sz w:val="28"/>
          <w:szCs w:val="28"/>
        </w:rPr>
        <w:t>в) о недвижимом имуществе, находящемся за пределами территории Российской Федерации;</w:t>
      </w:r>
    </w:p>
    <w:p w:rsidR="008A6214" w:rsidRPr="008A6214" w:rsidRDefault="008A6214" w:rsidP="008A6214">
      <w:pPr>
        <w:autoSpaceDE w:val="0"/>
        <w:autoSpaceDN w:val="0"/>
        <w:adjustRightInd w:val="0"/>
        <w:ind w:firstLine="540"/>
        <w:jc w:val="both"/>
        <w:rPr>
          <w:sz w:val="28"/>
          <w:szCs w:val="28"/>
        </w:rPr>
      </w:pPr>
      <w:r w:rsidRPr="008A6214">
        <w:rPr>
          <w:sz w:val="28"/>
          <w:szCs w:val="28"/>
        </w:rPr>
        <w:t>г) об обязательствах имущественного характера за пределами территории Российской Федерации.</w:t>
      </w:r>
    </w:p>
    <w:p w:rsidR="008A6214" w:rsidRPr="008A6214" w:rsidRDefault="008A6214" w:rsidP="008A6214">
      <w:pPr>
        <w:autoSpaceDE w:val="0"/>
        <w:autoSpaceDN w:val="0"/>
        <w:adjustRightInd w:val="0"/>
        <w:ind w:firstLine="540"/>
        <w:jc w:val="both"/>
        <w:rPr>
          <w:sz w:val="28"/>
          <w:szCs w:val="28"/>
        </w:rPr>
      </w:pPr>
      <w:r w:rsidRPr="008A6214">
        <w:rPr>
          <w:sz w:val="28"/>
          <w:szCs w:val="28"/>
        </w:rPr>
        <w:t xml:space="preserve">Указанные сведения отражаются в соответствующих разделах справок, формы которых утверждены </w:t>
      </w:r>
      <w:hyperlink r:id="rId18" w:history="1">
        <w:r w:rsidRPr="008A6214">
          <w:rPr>
            <w:sz w:val="28"/>
            <w:szCs w:val="28"/>
          </w:rPr>
          <w:t>подпунктами "в"</w:t>
        </w:r>
      </w:hyperlink>
      <w:r w:rsidRPr="008A6214">
        <w:rPr>
          <w:sz w:val="28"/>
          <w:szCs w:val="28"/>
        </w:rPr>
        <w:t xml:space="preserve">, </w:t>
      </w:r>
      <w:hyperlink r:id="rId19" w:history="1">
        <w:r w:rsidRPr="008A6214">
          <w:rPr>
            <w:sz w:val="28"/>
            <w:szCs w:val="28"/>
          </w:rPr>
          <w:t>"г"</w:t>
        </w:r>
      </w:hyperlink>
      <w:r w:rsidRPr="008A6214">
        <w:rPr>
          <w:sz w:val="28"/>
          <w:szCs w:val="28"/>
        </w:rPr>
        <w:t xml:space="preserve">, </w:t>
      </w:r>
      <w:hyperlink r:id="rId20" w:history="1">
        <w:r w:rsidRPr="008A6214">
          <w:rPr>
            <w:sz w:val="28"/>
            <w:szCs w:val="28"/>
          </w:rPr>
          <w:t>"д"</w:t>
        </w:r>
      </w:hyperlink>
      <w:r w:rsidRPr="008A6214">
        <w:rPr>
          <w:sz w:val="28"/>
          <w:szCs w:val="28"/>
        </w:rPr>
        <w:t xml:space="preserve">, </w:t>
      </w:r>
      <w:hyperlink r:id="rId21" w:history="1">
        <w:r w:rsidRPr="008A6214">
          <w:rPr>
            <w:sz w:val="28"/>
            <w:szCs w:val="28"/>
          </w:rPr>
          <w:t>"е"</w:t>
        </w:r>
      </w:hyperlink>
      <w:r w:rsidRPr="008A6214">
        <w:rPr>
          <w:sz w:val="28"/>
          <w:szCs w:val="28"/>
        </w:rPr>
        <w:t xml:space="preserve"> постановления  Администрации города Лукоянова Лукояновского муниципального района Нижегородской области от 09.06.2012 № 36-п.</w:t>
      </w:r>
    </w:p>
    <w:p w:rsidR="008A6214" w:rsidRPr="008A6214" w:rsidRDefault="008A6214" w:rsidP="008A6214">
      <w:pPr>
        <w:autoSpaceDE w:val="0"/>
        <w:autoSpaceDN w:val="0"/>
        <w:adjustRightInd w:val="0"/>
        <w:ind w:firstLine="540"/>
        <w:jc w:val="both"/>
        <w:rPr>
          <w:sz w:val="28"/>
          <w:szCs w:val="28"/>
        </w:rPr>
      </w:pPr>
      <w:r w:rsidRPr="008A6214">
        <w:rPr>
          <w:sz w:val="28"/>
          <w:szCs w:val="28"/>
        </w:rPr>
        <w:t>7. Сведения представленные гражданами  и муниципальными служащими, представляются в кадровую службу Администрации города Лукоянова Лукояновского муниципального района.</w:t>
      </w:r>
    </w:p>
    <w:p w:rsidR="008A6214" w:rsidRDefault="008A6214" w:rsidP="008A6214">
      <w:pPr>
        <w:autoSpaceDE w:val="0"/>
        <w:autoSpaceDN w:val="0"/>
        <w:adjustRightInd w:val="0"/>
        <w:ind w:firstLine="540"/>
        <w:jc w:val="both"/>
        <w:rPr>
          <w:sz w:val="28"/>
          <w:szCs w:val="28"/>
        </w:rPr>
      </w:pPr>
      <w:r w:rsidRPr="008A6214">
        <w:rPr>
          <w:sz w:val="28"/>
          <w:szCs w:val="28"/>
        </w:rP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муниципальной службы в отраслевых (функциональных) органах Администрации города Лукоянова Лукояновского муниципального района, назначение на которые и освобождение от которых осуществляется руководителями отраслевых (функциональных) органов Администрации города Лукоянова Лукояновского муниципального района, а также представляемые муниципальными служащими, замещающими должности </w:t>
      </w:r>
      <w:r w:rsidRPr="008A6214">
        <w:rPr>
          <w:sz w:val="28"/>
          <w:szCs w:val="28"/>
        </w:rPr>
        <w:lastRenderedPageBreak/>
        <w:t>муниципальной службы в указанных органах, представляются в кадровую службу отраслевого (функционального) органа.</w:t>
      </w:r>
    </w:p>
    <w:p w:rsidR="001472CA" w:rsidRPr="008A6214" w:rsidRDefault="001472CA" w:rsidP="008A6214">
      <w:pPr>
        <w:autoSpaceDE w:val="0"/>
        <w:autoSpaceDN w:val="0"/>
        <w:adjustRightInd w:val="0"/>
        <w:ind w:firstLine="540"/>
        <w:jc w:val="both"/>
        <w:rPr>
          <w:sz w:val="28"/>
          <w:szCs w:val="28"/>
        </w:rPr>
      </w:pPr>
      <w:r>
        <w:rPr>
          <w:sz w:val="28"/>
          <w:szCs w:val="28"/>
        </w:rPr>
        <w:t xml:space="preserve">7.1. </w:t>
      </w:r>
      <w:r w:rsidR="009F77E8">
        <w:rPr>
          <w:sz w:val="28"/>
          <w:szCs w:val="28"/>
        </w:rPr>
        <w:t xml:space="preserve">Сведения о доходах, расходах, </w:t>
      </w:r>
      <w:r w:rsidR="009F77E8" w:rsidRPr="008A6214">
        <w:rPr>
          <w:sz w:val="28"/>
          <w:szCs w:val="28"/>
        </w:rPr>
        <w:t>об имуществе и обязательствах имущественного характера муниципальным служащим</w:t>
      </w:r>
      <w:r w:rsidR="009F77E8">
        <w:rPr>
          <w:sz w:val="28"/>
          <w:szCs w:val="28"/>
        </w:rPr>
        <w:t xml:space="preserve">, замещающим должность </w:t>
      </w:r>
      <w:r w:rsidR="009F77E8" w:rsidRPr="008A6214">
        <w:rPr>
          <w:sz w:val="28"/>
          <w:szCs w:val="28"/>
        </w:rPr>
        <w:t xml:space="preserve"> </w:t>
      </w:r>
      <w:r w:rsidR="009F77E8">
        <w:rPr>
          <w:sz w:val="28"/>
          <w:szCs w:val="28"/>
        </w:rPr>
        <w:t xml:space="preserve">главы </w:t>
      </w:r>
      <w:r w:rsidR="009F77E8" w:rsidRPr="008A6214">
        <w:rPr>
          <w:sz w:val="28"/>
          <w:szCs w:val="28"/>
        </w:rPr>
        <w:t>администрации города Лукоянова Лукояновского муниципального района Нижегородской области</w:t>
      </w:r>
      <w:r w:rsidR="009F77E8">
        <w:rPr>
          <w:sz w:val="28"/>
          <w:szCs w:val="28"/>
        </w:rPr>
        <w:t>, предоставляются Губернатору Нижегородской области в порядке, установленном действующим законодательством Российской Федерац</w:t>
      </w:r>
      <w:r w:rsidR="00155748">
        <w:rPr>
          <w:sz w:val="28"/>
          <w:szCs w:val="28"/>
        </w:rPr>
        <w:t>ии.</w:t>
      </w:r>
    </w:p>
    <w:p w:rsidR="008A6214" w:rsidRPr="008A6214" w:rsidRDefault="008A6214" w:rsidP="008A6214">
      <w:pPr>
        <w:autoSpaceDE w:val="0"/>
        <w:autoSpaceDN w:val="0"/>
        <w:adjustRightInd w:val="0"/>
        <w:ind w:firstLine="540"/>
        <w:jc w:val="both"/>
        <w:rPr>
          <w:sz w:val="28"/>
          <w:szCs w:val="28"/>
        </w:rPr>
      </w:pPr>
      <w:r w:rsidRPr="008A6214">
        <w:rPr>
          <w:sz w:val="28"/>
          <w:szCs w:val="28"/>
        </w:rPr>
        <w:t>8. В случае если гражданин или муниципальный служащий обнаружили, что в представленных ими в кадровую службу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8A6214" w:rsidRPr="008A6214" w:rsidRDefault="008A6214" w:rsidP="008A6214">
      <w:pPr>
        <w:autoSpaceDE w:val="0"/>
        <w:autoSpaceDN w:val="0"/>
        <w:adjustRightInd w:val="0"/>
        <w:ind w:firstLine="540"/>
        <w:jc w:val="both"/>
        <w:rPr>
          <w:sz w:val="28"/>
          <w:szCs w:val="28"/>
        </w:rPr>
      </w:pPr>
      <w:r w:rsidRPr="008A6214">
        <w:rPr>
          <w:sz w:val="28"/>
          <w:szCs w:val="28"/>
        </w:rPr>
        <w:t xml:space="preserve">Муниципальный служащий может представить уточненные сведения в течение одного месяца после окончания срока, указанного в </w:t>
      </w:r>
      <w:hyperlink w:anchor="Par20" w:history="1">
        <w:r w:rsidRPr="008A6214">
          <w:rPr>
            <w:sz w:val="28"/>
            <w:szCs w:val="28"/>
          </w:rPr>
          <w:t>абзаце втором пункта 3</w:t>
        </w:r>
      </w:hyperlink>
      <w:r w:rsidRPr="008A6214">
        <w:rPr>
          <w:sz w:val="28"/>
          <w:szCs w:val="28"/>
        </w:rPr>
        <w:t xml:space="preserve"> настоящего Положения. </w:t>
      </w:r>
    </w:p>
    <w:p w:rsidR="008A6214" w:rsidRPr="008A6214" w:rsidRDefault="008A6214" w:rsidP="008A6214">
      <w:pPr>
        <w:autoSpaceDE w:val="0"/>
        <w:autoSpaceDN w:val="0"/>
        <w:adjustRightInd w:val="0"/>
        <w:ind w:firstLine="540"/>
        <w:jc w:val="both"/>
        <w:rPr>
          <w:sz w:val="28"/>
          <w:szCs w:val="28"/>
        </w:rPr>
      </w:pPr>
      <w:r w:rsidRPr="008A6214">
        <w:rPr>
          <w:sz w:val="28"/>
          <w:szCs w:val="28"/>
        </w:rPr>
        <w:t>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администрации города Лукоянова Лукояновского муниципального района и урегулированию конфликта интересов.</w:t>
      </w:r>
    </w:p>
    <w:p w:rsidR="008A6214" w:rsidRPr="008A6214" w:rsidRDefault="008A6214" w:rsidP="008A6214">
      <w:pPr>
        <w:autoSpaceDE w:val="0"/>
        <w:autoSpaceDN w:val="0"/>
        <w:adjustRightInd w:val="0"/>
        <w:ind w:firstLine="540"/>
        <w:jc w:val="both"/>
        <w:rPr>
          <w:sz w:val="28"/>
          <w:szCs w:val="28"/>
        </w:rPr>
      </w:pPr>
      <w:r w:rsidRPr="008A6214">
        <w:rPr>
          <w:sz w:val="28"/>
          <w:szCs w:val="28"/>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8A6214" w:rsidRPr="008A6214" w:rsidRDefault="008A6214" w:rsidP="008A6214">
      <w:pPr>
        <w:autoSpaceDE w:val="0"/>
        <w:autoSpaceDN w:val="0"/>
        <w:adjustRightInd w:val="0"/>
        <w:ind w:firstLine="540"/>
        <w:jc w:val="both"/>
        <w:rPr>
          <w:sz w:val="28"/>
          <w:szCs w:val="28"/>
        </w:rPr>
      </w:pPr>
      <w:r w:rsidRPr="008A6214">
        <w:rPr>
          <w:sz w:val="28"/>
          <w:szCs w:val="28"/>
        </w:rPr>
        <w:t>11. Сведения, представляемые гражданами и муниципальными служащими в соответствии с настоящим Положением, относятся к информации ограниченного доступа.</w:t>
      </w:r>
    </w:p>
    <w:p w:rsidR="008A6214" w:rsidRPr="008A6214" w:rsidRDefault="008A6214" w:rsidP="008A6214">
      <w:pPr>
        <w:autoSpaceDE w:val="0"/>
        <w:autoSpaceDN w:val="0"/>
        <w:adjustRightInd w:val="0"/>
        <w:ind w:firstLine="540"/>
        <w:jc w:val="both"/>
        <w:rPr>
          <w:sz w:val="28"/>
          <w:szCs w:val="28"/>
        </w:rPr>
      </w:pPr>
      <w:r w:rsidRPr="008A6214">
        <w:rPr>
          <w:sz w:val="28"/>
          <w:szCs w:val="28"/>
        </w:rPr>
        <w:t>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8A6214" w:rsidRPr="008A6214" w:rsidRDefault="008A6214" w:rsidP="008A6214">
      <w:pPr>
        <w:autoSpaceDE w:val="0"/>
        <w:autoSpaceDN w:val="0"/>
        <w:adjustRightInd w:val="0"/>
        <w:ind w:firstLine="540"/>
        <w:jc w:val="both"/>
        <w:rPr>
          <w:sz w:val="28"/>
          <w:szCs w:val="28"/>
        </w:rPr>
      </w:pPr>
      <w:r w:rsidRPr="008A6214">
        <w:rPr>
          <w:sz w:val="28"/>
          <w:szCs w:val="28"/>
        </w:rPr>
        <w:t xml:space="preserve">Эти сведения представляются главе администрации города Лукоянова Лукояновского муниципального района и другим должностным лицам администрации города Лукоянова Лукояновского муниципального района, 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законодательством Российской Федерации. </w:t>
      </w:r>
    </w:p>
    <w:p w:rsidR="008A6214" w:rsidRPr="008A6214" w:rsidRDefault="008A6214" w:rsidP="008A6214">
      <w:pPr>
        <w:autoSpaceDE w:val="0"/>
        <w:autoSpaceDN w:val="0"/>
        <w:adjustRightInd w:val="0"/>
        <w:ind w:firstLine="540"/>
        <w:jc w:val="both"/>
        <w:rPr>
          <w:sz w:val="28"/>
          <w:szCs w:val="28"/>
        </w:rPr>
      </w:pPr>
      <w:r w:rsidRPr="008A6214">
        <w:rPr>
          <w:sz w:val="28"/>
          <w:szCs w:val="28"/>
        </w:rPr>
        <w:t xml:space="preserve">12. Сведения о доходах, об имуществе и обязательствах имущественного характера муниципального служащего, его супруги (супруга) и несовершеннолетних детей, а также сведения об источниках получения средств, за счет которых совершена сделка по приобретению </w:t>
      </w:r>
      <w:r w:rsidRPr="008A6214">
        <w:rPr>
          <w:sz w:val="28"/>
          <w:szCs w:val="28"/>
        </w:rPr>
        <w:lastRenderedPageBreak/>
        <w:t xml:space="preserve">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в информационно-телекоммуникационной сети "Интернет" на официальном сайте Администрации города Лукоянова Лукояновского муниципального района Нижегородской области и предоставляются для опубликования средствам массовой информации. </w:t>
      </w:r>
    </w:p>
    <w:p w:rsidR="008A6214" w:rsidRPr="008A6214" w:rsidRDefault="008A6214" w:rsidP="008A6214">
      <w:pPr>
        <w:autoSpaceDE w:val="0"/>
        <w:autoSpaceDN w:val="0"/>
        <w:adjustRightInd w:val="0"/>
        <w:ind w:firstLine="540"/>
        <w:jc w:val="both"/>
        <w:rPr>
          <w:sz w:val="28"/>
          <w:szCs w:val="28"/>
        </w:rPr>
      </w:pPr>
      <w:r w:rsidRPr="008A6214">
        <w:rPr>
          <w:sz w:val="28"/>
          <w:szCs w:val="28"/>
        </w:rPr>
        <w:t>13.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A6214" w:rsidRPr="008A6214" w:rsidRDefault="008A6214" w:rsidP="008A6214">
      <w:pPr>
        <w:autoSpaceDE w:val="0"/>
        <w:autoSpaceDN w:val="0"/>
        <w:adjustRightInd w:val="0"/>
        <w:ind w:firstLine="540"/>
        <w:jc w:val="both"/>
        <w:rPr>
          <w:sz w:val="28"/>
          <w:szCs w:val="28"/>
        </w:rPr>
      </w:pPr>
      <w:r w:rsidRPr="008A6214">
        <w:rPr>
          <w:sz w:val="28"/>
          <w:szCs w:val="28"/>
        </w:rPr>
        <w:t>14.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8A6214" w:rsidRPr="008A6214" w:rsidRDefault="008A6214" w:rsidP="008A6214">
      <w:pPr>
        <w:autoSpaceDE w:val="0"/>
        <w:autoSpaceDN w:val="0"/>
        <w:adjustRightInd w:val="0"/>
        <w:ind w:firstLine="540"/>
        <w:jc w:val="both"/>
        <w:rPr>
          <w:sz w:val="28"/>
          <w:szCs w:val="28"/>
        </w:rPr>
      </w:pPr>
      <w:r w:rsidRPr="008A6214">
        <w:rPr>
          <w:sz w:val="28"/>
          <w:szCs w:val="28"/>
        </w:rPr>
        <w:t xml:space="preserve">В случае если гражданин или муниципальный служащий, представившие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утвержденный </w:t>
      </w:r>
      <w:hyperlink r:id="rId22" w:history="1">
        <w:r w:rsidRPr="008A6214">
          <w:rPr>
            <w:sz w:val="28"/>
            <w:szCs w:val="28"/>
          </w:rPr>
          <w:t>перечень</w:t>
        </w:r>
      </w:hyperlink>
      <w:r w:rsidRPr="008A6214">
        <w:rPr>
          <w:sz w:val="28"/>
          <w:szCs w:val="28"/>
        </w:rPr>
        <w:t xml:space="preserve"> должностей, эти справки в дальнейшем не могут быть использованы и подлежат уничтожению.</w:t>
      </w:r>
    </w:p>
    <w:p w:rsidR="008A6214" w:rsidRPr="008A6214" w:rsidRDefault="008A6214" w:rsidP="008A6214">
      <w:pPr>
        <w:autoSpaceDE w:val="0"/>
        <w:autoSpaceDN w:val="0"/>
        <w:adjustRightInd w:val="0"/>
        <w:ind w:firstLine="540"/>
        <w:jc w:val="both"/>
        <w:rPr>
          <w:sz w:val="28"/>
          <w:szCs w:val="28"/>
        </w:rPr>
      </w:pPr>
      <w:r w:rsidRPr="008A6214">
        <w:rPr>
          <w:sz w:val="28"/>
          <w:szCs w:val="28"/>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несет ответственность в соответствии с законодательством Российской Федерации.</w:t>
      </w:r>
    </w:p>
    <w:p w:rsidR="008A6214" w:rsidRPr="008A6214" w:rsidRDefault="008A6214" w:rsidP="008A6214">
      <w:pPr>
        <w:autoSpaceDE w:val="0"/>
        <w:autoSpaceDN w:val="0"/>
        <w:adjustRightInd w:val="0"/>
        <w:ind w:firstLine="540"/>
        <w:jc w:val="both"/>
        <w:rPr>
          <w:sz w:val="28"/>
          <w:szCs w:val="28"/>
        </w:rPr>
      </w:pPr>
      <w:r w:rsidRPr="008A6214">
        <w:rPr>
          <w:sz w:val="28"/>
          <w:szCs w:val="28"/>
        </w:rPr>
        <w:t>В случае непредставления или представления заведомо ложных сведений о доходах, о расходах, об имуществе и обязательствах имущественного характера муниципальный служащий несет ответственность в соответствии с законодательством Российской Федерации.</w:t>
      </w:r>
    </w:p>
    <w:p w:rsidR="00D86F3D" w:rsidRPr="008A6214" w:rsidRDefault="00432585">
      <w:pPr>
        <w:rPr>
          <w:sz w:val="28"/>
          <w:szCs w:val="28"/>
        </w:rPr>
      </w:pPr>
    </w:p>
    <w:sectPr w:rsidR="00D86F3D" w:rsidRPr="008A6214" w:rsidSect="001D55E8">
      <w:pgSz w:w="11906" w:h="16838"/>
      <w:pgMar w:top="567" w:right="99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8A6214"/>
    <w:rsid w:val="001472CA"/>
    <w:rsid w:val="00155748"/>
    <w:rsid w:val="001D55E8"/>
    <w:rsid w:val="003B6B24"/>
    <w:rsid w:val="003E77DB"/>
    <w:rsid w:val="00432585"/>
    <w:rsid w:val="008A0C68"/>
    <w:rsid w:val="008A6214"/>
    <w:rsid w:val="009F77E8"/>
    <w:rsid w:val="00BB6F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214"/>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8A6214"/>
    <w:pPr>
      <w:keepNext/>
      <w:jc w:val="center"/>
      <w:outlineLvl w:val="1"/>
    </w:pPr>
    <w:rPr>
      <w:rFonts w:ascii="Bookman Old Style" w:hAnsi="Bookman Old Style"/>
      <w:spacing w:val="24"/>
      <w:sz w:val="40"/>
    </w:rPr>
  </w:style>
  <w:style w:type="paragraph" w:styleId="5">
    <w:name w:val="heading 5"/>
    <w:basedOn w:val="a"/>
    <w:next w:val="a"/>
    <w:link w:val="50"/>
    <w:qFormat/>
    <w:rsid w:val="008A6214"/>
    <w:pPr>
      <w:keepNext/>
      <w:jc w:val="center"/>
      <w:outlineLvl w:val="4"/>
    </w:pPr>
    <w:rPr>
      <w:caps/>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A6214"/>
    <w:rPr>
      <w:rFonts w:ascii="Bookman Old Style" w:eastAsia="Times New Roman" w:hAnsi="Bookman Old Style" w:cs="Times New Roman"/>
      <w:spacing w:val="24"/>
      <w:sz w:val="40"/>
      <w:szCs w:val="20"/>
      <w:lang w:eastAsia="ru-RU"/>
    </w:rPr>
  </w:style>
  <w:style w:type="character" w:customStyle="1" w:styleId="50">
    <w:name w:val="Заголовок 5 Знак"/>
    <w:basedOn w:val="a0"/>
    <w:link w:val="5"/>
    <w:rsid w:val="008A6214"/>
    <w:rPr>
      <w:rFonts w:ascii="Times New Roman" w:eastAsia="Times New Roman" w:hAnsi="Times New Roman" w:cs="Times New Roman"/>
      <w:caps/>
      <w:sz w:val="36"/>
      <w:szCs w:val="20"/>
      <w:lang w:eastAsia="ru-RU"/>
    </w:rPr>
  </w:style>
  <w:style w:type="paragraph" w:styleId="a3">
    <w:name w:val="No Spacing"/>
    <w:qFormat/>
    <w:rsid w:val="008A6214"/>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8A6214"/>
    <w:rPr>
      <w:rFonts w:ascii="Tahoma" w:hAnsi="Tahoma" w:cs="Tahoma"/>
      <w:sz w:val="16"/>
      <w:szCs w:val="16"/>
    </w:rPr>
  </w:style>
  <w:style w:type="character" w:customStyle="1" w:styleId="a5">
    <w:name w:val="Текст выноски Знак"/>
    <w:basedOn w:val="a0"/>
    <w:link w:val="a4"/>
    <w:uiPriority w:val="99"/>
    <w:semiHidden/>
    <w:rsid w:val="008A621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C35E2919C1EA91983D9D59B55CA99D0B9B8227E560D4BD767745869CBB6F656A5678815BD9455DE4C393eB26N" TargetMode="External"/><Relationship Id="rId13" Type="http://schemas.openxmlformats.org/officeDocument/2006/relationships/hyperlink" Target="consultantplus://offline/ref=4DC35E2919C1EA91983D9D59B55CA99D0B9B8227EC67DDB0737C188C94E263676D5927965C90495CE4C390B7eC26N" TargetMode="External"/><Relationship Id="rId18" Type="http://schemas.openxmlformats.org/officeDocument/2006/relationships/hyperlink" Target="consultantplus://offline/ref=532289D308063339CC6252B80451C3DBE84A8D186F42E20D0BC7F988319B5AA65E768D8F2227A71EDB0B4FF1x4I" TargetMode="External"/><Relationship Id="rId3" Type="http://schemas.openxmlformats.org/officeDocument/2006/relationships/webSettings" Target="webSettings.xml"/><Relationship Id="rId21" Type="http://schemas.openxmlformats.org/officeDocument/2006/relationships/hyperlink" Target="consultantplus://offline/ref=532289D308063339CC6252B80451C3DBE84A8D186F42E20D0BC7F988319B5AA65E768D8F2227A71EDB0B4EF1xDI" TargetMode="External"/><Relationship Id="rId7" Type="http://schemas.openxmlformats.org/officeDocument/2006/relationships/hyperlink" Target="consultantplus://offline/ref=4DC35E2919C1EA91983D9D59B55CA99D0B9B8227E560D4BD767745869CBB6F656A5678815BD9455DE4C393eB26N" TargetMode="External"/><Relationship Id="rId12" Type="http://schemas.openxmlformats.org/officeDocument/2006/relationships/hyperlink" Target="consultantplus://offline/ref=4DC35E2919C1EA91983D9D59B55CA99D0B9B8227EC67DDB0737C188C94E263676D5927965C90495CE4C393B5eC27N" TargetMode="External"/><Relationship Id="rId17" Type="http://schemas.openxmlformats.org/officeDocument/2006/relationships/hyperlink" Target="consultantplus://offline/ref=4DC35E2919C1EA91983D8354A330FE980D95DA23EF6ED7EF2F281EDBCBB265322D1921C4e126N" TargetMode="External"/><Relationship Id="rId2" Type="http://schemas.openxmlformats.org/officeDocument/2006/relationships/settings" Target="settings.xml"/><Relationship Id="rId16" Type="http://schemas.openxmlformats.org/officeDocument/2006/relationships/hyperlink" Target="consultantplus://offline/ref=4DC35E2919C1EA91983D9D59B55CA99D0B9B8227E560D4BD767745869CBB6F656A5678815BD9455DE4C393eB26N" TargetMode="External"/><Relationship Id="rId20" Type="http://schemas.openxmlformats.org/officeDocument/2006/relationships/hyperlink" Target="consultantplus://offline/ref=532289D308063339CC6252B80451C3DBE84A8D186F42E20D0BC7F988319B5AA65E768D8F2227A71EDB0B4EF1xCI" TargetMode="External"/><Relationship Id="rId1" Type="http://schemas.openxmlformats.org/officeDocument/2006/relationships/styles" Target="styles.xml"/><Relationship Id="rId6" Type="http://schemas.openxmlformats.org/officeDocument/2006/relationships/hyperlink" Target="consultantplus://offline/ref=926A183517BC8C448FEAF871B2BAFC122955CB97B5F51765957EB666F7A9921917539DD4u7B6L" TargetMode="External"/><Relationship Id="rId11" Type="http://schemas.openxmlformats.org/officeDocument/2006/relationships/hyperlink" Target="consultantplus://offline/ref=4DC35E2919C1EA91983D9D59B55CA99D0B9B8227EC67DDB0737C188C94E263676D5927965C90495CE4C392B3eC25N" TargetMode="External"/><Relationship Id="rId24" Type="http://schemas.openxmlformats.org/officeDocument/2006/relationships/theme" Target="theme/theme1.xml"/><Relationship Id="rId5" Type="http://schemas.openxmlformats.org/officeDocument/2006/relationships/hyperlink" Target="consultantplus://offline/ref=778F0029EFCD563DBFA19AC3EB7F1A14077E0C2E59F3BF33FC1452B3A23Cv3H" TargetMode="External"/><Relationship Id="rId15" Type="http://schemas.openxmlformats.org/officeDocument/2006/relationships/hyperlink" Target="consultantplus://offline/ref=4DC35E2919C1EA91983D9D59B55CA99D0B9B8227EC67DDB0737C188C94E263676D5927965C90495CE4C391B0eC2AN" TargetMode="External"/><Relationship Id="rId23" Type="http://schemas.openxmlformats.org/officeDocument/2006/relationships/fontTable" Target="fontTable.xml"/><Relationship Id="rId10" Type="http://schemas.openxmlformats.org/officeDocument/2006/relationships/hyperlink" Target="consultantplus://offline/ref=4DC35E2919C1EA91983D9D59B55CA99D0B9B8227E560D4BD767745869CBB6F656A5678815BD9455DE4C393eB26N" TargetMode="External"/><Relationship Id="rId19" Type="http://schemas.openxmlformats.org/officeDocument/2006/relationships/hyperlink" Target="consultantplus://offline/ref=532289D308063339CC6252B80451C3DBE84A8D186F42E20D0BC7F988319B5AA65E768D8F2227A71EDB0B4FF1x5I" TargetMode="External"/><Relationship Id="rId4" Type="http://schemas.openxmlformats.org/officeDocument/2006/relationships/image" Target="media/image1.png"/><Relationship Id="rId9" Type="http://schemas.openxmlformats.org/officeDocument/2006/relationships/hyperlink" Target="consultantplus://offline/ref=4DC35E2919C1EA91983D9D59B55CA99D0B9B8227E560D4BD767745869CBB6F656A5678815BD9455DE4C393eB26N" TargetMode="External"/><Relationship Id="rId14" Type="http://schemas.openxmlformats.org/officeDocument/2006/relationships/hyperlink" Target="consultantplus://offline/ref=4DC35E2919C1EA91983D9D59B55CA99D0B9B8227EC67DDB0737C188C94E263676D5927965C90495CE4C390BFeC23N" TargetMode="External"/><Relationship Id="rId22" Type="http://schemas.openxmlformats.org/officeDocument/2006/relationships/hyperlink" Target="consultantplus://offline/ref=4DC35E2919C1EA91983D9D59B55CA99D0B9B8227E560D4BD767745869CBB6F656A5678815BD9455DE4C393eB2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7</Pages>
  <Words>2921</Words>
  <Characters>16650</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2017-06-26T04:51:00Z</cp:lastPrinted>
  <dcterms:created xsi:type="dcterms:W3CDTF">2017-06-23T05:58:00Z</dcterms:created>
  <dcterms:modified xsi:type="dcterms:W3CDTF">2017-06-26T04:52:00Z</dcterms:modified>
</cp:coreProperties>
</file>