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Default Extension="docx" ContentType="application/vnd.openxmlformats-officedocument.wordprocessingml.document"/>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89" w:type="dxa"/>
        <w:tblLayout w:type="fixed"/>
        <w:tblCellMar>
          <w:left w:w="0" w:type="dxa"/>
          <w:right w:w="0" w:type="dxa"/>
        </w:tblCellMar>
        <w:tblLook w:val="0000"/>
      </w:tblPr>
      <w:tblGrid>
        <w:gridCol w:w="9356"/>
        <w:gridCol w:w="633"/>
      </w:tblGrid>
      <w:tr w:rsidR="003657D7" w:rsidRPr="003657D7" w:rsidTr="0002182D">
        <w:trPr>
          <w:trHeight w:val="993"/>
        </w:trPr>
        <w:tc>
          <w:tcPr>
            <w:tcW w:w="9989" w:type="dxa"/>
            <w:gridSpan w:val="2"/>
          </w:tcPr>
          <w:p w:rsidR="003657D7" w:rsidRPr="003657D7" w:rsidRDefault="003657D7" w:rsidP="003657D7">
            <w:pPr>
              <w:pStyle w:val="a5"/>
              <w:jc w:val="center"/>
              <w:rPr>
                <w:rFonts w:ascii="Times New Roman" w:hAnsi="Times New Roman" w:cs="Times New Roman"/>
                <w:sz w:val="28"/>
                <w:szCs w:val="28"/>
              </w:rPr>
            </w:pPr>
            <w:r w:rsidRPr="003657D7">
              <w:rPr>
                <w:rFonts w:ascii="Times New Roman" w:hAnsi="Times New Roman" w:cs="Times New Roman"/>
                <w:noProof/>
                <w:sz w:val="28"/>
                <w:szCs w:val="28"/>
              </w:rPr>
              <w:drawing>
                <wp:inline distT="0" distB="0" distL="0" distR="0">
                  <wp:extent cx="390525" cy="54292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390525" cy="542925"/>
                          </a:xfrm>
                          <a:prstGeom prst="rect">
                            <a:avLst/>
                          </a:prstGeom>
                          <a:noFill/>
                          <a:ln w="9525">
                            <a:noFill/>
                            <a:miter lim="800000"/>
                            <a:headEnd/>
                            <a:tailEnd/>
                          </a:ln>
                        </pic:spPr>
                      </pic:pic>
                    </a:graphicData>
                  </a:graphic>
                </wp:inline>
              </w:drawing>
            </w:r>
          </w:p>
        </w:tc>
      </w:tr>
      <w:tr w:rsidR="003657D7" w:rsidRPr="003657D7" w:rsidTr="0002182D">
        <w:trPr>
          <w:cantSplit/>
          <w:trHeight w:val="570"/>
        </w:trPr>
        <w:tc>
          <w:tcPr>
            <w:tcW w:w="9989" w:type="dxa"/>
            <w:gridSpan w:val="2"/>
          </w:tcPr>
          <w:p w:rsidR="003657D7" w:rsidRPr="003657D7" w:rsidRDefault="003657D7" w:rsidP="003657D7">
            <w:pPr>
              <w:pStyle w:val="a5"/>
              <w:jc w:val="center"/>
              <w:rPr>
                <w:rFonts w:ascii="Times New Roman" w:hAnsi="Times New Roman" w:cs="Times New Roman"/>
                <w:sz w:val="28"/>
                <w:szCs w:val="28"/>
              </w:rPr>
            </w:pPr>
            <w:r w:rsidRPr="003657D7">
              <w:rPr>
                <w:rFonts w:ascii="Times New Roman" w:hAnsi="Times New Roman" w:cs="Times New Roman"/>
                <w:sz w:val="28"/>
                <w:szCs w:val="28"/>
              </w:rPr>
              <w:t>Администрация города Лукоянов</w:t>
            </w:r>
          </w:p>
          <w:p w:rsidR="003657D7" w:rsidRPr="003657D7" w:rsidRDefault="003657D7" w:rsidP="003657D7">
            <w:pPr>
              <w:pStyle w:val="a5"/>
              <w:jc w:val="center"/>
              <w:rPr>
                <w:rFonts w:ascii="Times New Roman" w:hAnsi="Times New Roman" w:cs="Times New Roman"/>
                <w:sz w:val="28"/>
                <w:szCs w:val="28"/>
              </w:rPr>
            </w:pPr>
            <w:r w:rsidRPr="003657D7">
              <w:rPr>
                <w:rFonts w:ascii="Times New Roman" w:hAnsi="Times New Roman" w:cs="Times New Roman"/>
                <w:sz w:val="28"/>
                <w:szCs w:val="28"/>
              </w:rPr>
              <w:t>Нижегородской области</w:t>
            </w:r>
          </w:p>
          <w:p w:rsidR="003657D7" w:rsidRPr="003657D7" w:rsidRDefault="003657D7" w:rsidP="003657D7">
            <w:pPr>
              <w:pStyle w:val="a5"/>
              <w:jc w:val="center"/>
              <w:rPr>
                <w:rFonts w:ascii="Times New Roman" w:hAnsi="Times New Roman" w:cs="Times New Roman"/>
                <w:sz w:val="28"/>
                <w:szCs w:val="28"/>
              </w:rPr>
            </w:pPr>
            <w:r w:rsidRPr="003657D7">
              <w:rPr>
                <w:rFonts w:ascii="Times New Roman" w:hAnsi="Times New Roman" w:cs="Times New Roman"/>
                <w:sz w:val="28"/>
                <w:szCs w:val="28"/>
              </w:rPr>
              <w:t>Лукояновского муниципального района</w:t>
            </w:r>
          </w:p>
        </w:tc>
      </w:tr>
      <w:tr w:rsidR="003657D7" w:rsidRPr="003657D7" w:rsidTr="0002182D">
        <w:trPr>
          <w:cantSplit/>
          <w:trHeight w:val="558"/>
        </w:trPr>
        <w:tc>
          <w:tcPr>
            <w:tcW w:w="9989" w:type="dxa"/>
            <w:gridSpan w:val="2"/>
            <w:vAlign w:val="bottom"/>
          </w:tcPr>
          <w:p w:rsidR="003657D7" w:rsidRPr="003657D7" w:rsidRDefault="003657D7" w:rsidP="003657D7">
            <w:pPr>
              <w:pStyle w:val="a5"/>
              <w:jc w:val="center"/>
              <w:rPr>
                <w:rFonts w:ascii="Times New Roman" w:hAnsi="Times New Roman" w:cs="Times New Roman"/>
                <w:sz w:val="28"/>
                <w:szCs w:val="28"/>
              </w:rPr>
            </w:pPr>
            <w:r>
              <w:rPr>
                <w:rFonts w:ascii="Times New Roman" w:hAnsi="Times New Roman" w:cs="Times New Roman"/>
                <w:sz w:val="28"/>
                <w:szCs w:val="28"/>
              </w:rPr>
              <w:t>ПОСТАНОВЛЕНИЕ</w:t>
            </w:r>
          </w:p>
        </w:tc>
      </w:tr>
      <w:tr w:rsidR="003657D7" w:rsidRPr="003657D7" w:rsidTr="008A0219">
        <w:trPr>
          <w:gridAfter w:val="1"/>
          <w:wAfter w:w="633" w:type="dxa"/>
          <w:trHeight w:val="1020"/>
        </w:trPr>
        <w:tc>
          <w:tcPr>
            <w:tcW w:w="9356" w:type="dxa"/>
          </w:tcPr>
          <w:p w:rsidR="003657D7" w:rsidRPr="003657D7" w:rsidRDefault="00B2707B" w:rsidP="003657D7">
            <w:pPr>
              <w:pStyle w:val="a5"/>
              <w:jc w:val="center"/>
              <w:rPr>
                <w:rFonts w:ascii="Times New Roman" w:hAnsi="Times New Roman" w:cs="Times New Roman"/>
                <w:sz w:val="28"/>
                <w:szCs w:val="28"/>
              </w:rPr>
            </w:pPr>
            <w:r>
              <w:rPr>
                <w:rFonts w:ascii="Times New Roman" w:hAnsi="Times New Roman" w:cs="Times New Roman"/>
                <w:noProof/>
                <w:sz w:val="28"/>
                <w:szCs w:val="28"/>
              </w:rPr>
              <w:pict>
                <v:group id="_x0000_s1026" style="position:absolute;left:0;text-align:left;margin-left:-13.55pt;margin-top:70.45pt;width:298.25pt;height:50.1pt;z-index:251660288;mso-position-horizontal-relative:text;mso-position-vertical-relative:text" coordorigin="601" coordsize="17895,20000" o:allowincell="f">
                  <v:group id="_x0000_s1027" style="position:absolute;left:5713;top:140;width:429;height:2854" coordsize="17875,20000">
                    <v:line id="_x0000_s1028" style="position:absolute" from="0,0" to="125,20000" strokeweight=".25pt">
                      <v:stroke startarrowwidth="narrow" startarrowlength="short" endarrowwidth="narrow" endarrowlength="short"/>
                    </v:line>
                    <v:line id="_x0000_s1029" style="position:absolute" from="0,0" to="125,20000" strokeweight=".25pt">
                      <v:stroke startarrowwidth="narrow" startarrowlength="short" endarrowwidth="narrow" endarrowlength="short"/>
                    </v:line>
                    <v:line id="_x0000_s1030" style="position:absolute" from="0,0" to="125,20000" strokeweight=".25pt">
                      <v:stroke startarrowwidth="narrow" startarrowlength="short" endarrowwidth="narrow" endarrowlength="short"/>
                    </v:line>
                    <v:line id="_x0000_s1031" style="position:absolute;flip:x" from="0,0" to="17875,140" strokeweight=".25pt">
                      <v:stroke startarrowwidth="narrow" startarrowlength="short" endarrowwidth="narrow" endarrowlength="short"/>
                    </v:line>
                  </v:group>
                  <v:group id="_x0000_s1032" style="position:absolute;left:18067;width:429;height:2854" coordorigin="-20" coordsize="20020,20000">
                    <v:line id="_x0000_s1033" style="position:absolute" from="19860,0" to="20000,20000" strokeweight=".25pt">
                      <v:stroke startarrowwidth="narrow" startarrowlength="short" endarrowwidth="narrow" endarrowlength="short"/>
                    </v:line>
                    <v:line id="_x0000_s1034" style="position:absolute" from="19860,0" to="20000,20000" strokeweight=".25pt">
                      <v:stroke startarrowwidth="narrow" startarrowlength="short" endarrowwidth="narrow" endarrowlength="short"/>
                    </v:line>
                    <v:line id="_x0000_s1035" style="position:absolute" from="19860,0" to="20000,20000" strokeweight=".25pt">
                      <v:stroke startarrowwidth="narrow" startarrowlength="short" endarrowwidth="narrow" endarrowlength="short"/>
                    </v:line>
                    <v:line id="_x0000_s1036" style="position:absolute" from="-20,0" to="20000,140" strokeweight=".25pt">
                      <v:stroke startarrowwidth="narrow" startarrowlength="short" endarrowwidth="narrow" endarrowlength="short"/>
                    </v:line>
                  </v:group>
                  <v:group id="_x0000_s1037" style="position:absolute;left:601;top:140;width:429;height:2854" coordsize="20020,20000">
                    <v:line id="_x0000_s1038" style="position:absolute" from="0,0" to="140,20000" strokeweight=".25pt">
                      <v:stroke startarrowwidth="narrow" startarrowlength="short" endarrowwidth="narrow" endarrowlength="short"/>
                    </v:line>
                    <v:line id="_x0000_s1039" style="position:absolute" from="0,0" to="140,20000" strokeweight=".25pt">
                      <v:stroke startarrowwidth="narrow" startarrowlength="short" endarrowwidth="narrow" endarrowlength="short"/>
                    </v:line>
                    <v:line id="_x0000_s1040" style="position:absolute" from="0,0" to="140,20000" strokeweight=".25pt">
                      <v:stroke startarrowwidth="narrow" startarrowlength="short" endarrowwidth="narrow" endarrowlength="short"/>
                    </v:line>
                    <v:line id="_x0000_s1041" style="position:absolute;flip:x" from="0,0" to="20020,140" strokeweight=".25pt">
                      <v:stroke startarrowwidth="narrow" startarrowlength="short" endarrowwidth="narrow" endarrowlength="short"/>
                    </v:line>
                  </v:group>
                  <v:group id="_x0000_s1042" style="position:absolute;left:4861;top:140;width:429;height:2854" coordorigin="-20" coordsize="20020,20000">
                    <v:line id="_x0000_s1043" style="position:absolute" from="19860,0" to="20000,20000" strokeweight=".25pt">
                      <v:stroke startarrowwidth="narrow" startarrowlength="short" endarrowwidth="narrow" endarrowlength="short"/>
                    </v:line>
                    <v:line id="_x0000_s1044" style="position:absolute" from="19860,0" to="20000,20000" strokeweight=".25pt">
                      <v:stroke startarrowwidth="narrow" startarrowlength="short" endarrowwidth="narrow" endarrowlength="short"/>
                    </v:line>
                    <v:line id="_x0000_s1045" style="position:absolute" from="19860,0" to="20000,20000" strokeweight=".25pt">
                      <v:stroke startarrowwidth="narrow" startarrowlength="short" endarrowwidth="narrow" endarrowlength="short"/>
                    </v:line>
                    <v:line id="_x0000_s1046" style="position:absolute" from="-20,0" to="20000,140" strokeweight=".25pt">
                      <v:stroke startarrowwidth="narrow" startarrowlength="short" endarrowwidth="narrow" endarrowlength="short"/>
                    </v:line>
                  </v:group>
                  <v:group id="_x0000_s1047" style="position:absolute;left:601;top:17146;width:429;height:2854" coordsize="20020,20000">
                    <v:line id="_x0000_s1048" style="position:absolute;flip:y" from="0,0" to="140,20000" strokeweight=".25pt">
                      <v:stroke startarrowwidth="narrow" startarrowlength="short" endarrowwidth="narrow" endarrowlength="short"/>
                    </v:line>
                    <v:line id="_x0000_s1049" style="position:absolute;flip:y" from="0,0" to="140,20000" strokeweight=".25pt">
                      <v:stroke startarrowwidth="narrow" startarrowlength="short" endarrowwidth="narrow" endarrowlength="short"/>
                    </v:line>
                    <v:line id="_x0000_s1050" style="position:absolute;flip:y" from="0,0" to="140,20000" strokeweight=".25pt">
                      <v:stroke startarrowwidth="narrow" startarrowlength="short" endarrowwidth="narrow" endarrowlength="short"/>
                    </v:line>
                    <v:line id="_x0000_s1051" style="position:absolute;flip:x" from="0,19860" to="20020,20000" strokeweight=".25pt">
                      <v:stroke startarrowwidth="narrow" startarrowlength="short" endarrowwidth="narrow" endarrowlength="short"/>
                    </v:line>
                  </v:group>
                  <v:group id="_x0000_s1052" style="position:absolute;left:4861;top:17146;width:429;height:2854" coordorigin="-20" coordsize="20020,20000">
                    <v:line id="_x0000_s1053" style="position:absolute;flip:y" from="19860,0" to="20000,20000" strokeweight=".25pt">
                      <v:stroke startarrowwidth="narrow" startarrowlength="short" endarrowwidth="narrow" endarrowlength="short"/>
                    </v:line>
                    <v:line id="_x0000_s1054" style="position:absolute;flip:y" from="19860,0" to="20000,20000" strokeweight=".25pt">
                      <v:stroke startarrowwidth="narrow" startarrowlength="short" endarrowwidth="narrow" endarrowlength="short"/>
                    </v:line>
                    <v:line id="_x0000_s1055" style="position:absolute;flip:y" from="19860,0" to="20000,20000" strokeweight=".25pt">
                      <v:stroke startarrowwidth="narrow" startarrowlength="short" endarrowwidth="narrow" endarrowlength="short"/>
                    </v:line>
                    <v:line id="_x0000_s1056" style="position:absolute" from="-20,19860" to="20000,20000" strokeweight=".25pt">
                      <v:stroke startarrowwidth="narrow" startarrowlength="short" endarrowwidth="narrow" endarrowlength="short"/>
                    </v:line>
                  </v:group>
                </v:group>
              </w:pict>
            </w:r>
          </w:p>
          <w:p w:rsidR="003657D7" w:rsidRPr="003657D7" w:rsidRDefault="003657D7" w:rsidP="009E1228">
            <w:pPr>
              <w:pStyle w:val="a5"/>
              <w:jc w:val="center"/>
              <w:rPr>
                <w:rFonts w:ascii="Times New Roman" w:hAnsi="Times New Roman" w:cs="Times New Roman"/>
                <w:sz w:val="28"/>
                <w:szCs w:val="28"/>
              </w:rPr>
            </w:pPr>
            <w:r w:rsidRPr="003657D7">
              <w:rPr>
                <w:rFonts w:ascii="Times New Roman" w:hAnsi="Times New Roman" w:cs="Times New Roman"/>
                <w:sz w:val="28"/>
                <w:szCs w:val="28"/>
              </w:rPr>
              <w:t>От  1</w:t>
            </w:r>
            <w:r>
              <w:rPr>
                <w:rFonts w:ascii="Times New Roman" w:hAnsi="Times New Roman" w:cs="Times New Roman"/>
                <w:sz w:val="28"/>
                <w:szCs w:val="28"/>
              </w:rPr>
              <w:t>9</w:t>
            </w:r>
            <w:r w:rsidRPr="003657D7">
              <w:rPr>
                <w:rFonts w:ascii="Times New Roman" w:hAnsi="Times New Roman" w:cs="Times New Roman"/>
                <w:sz w:val="28"/>
                <w:szCs w:val="28"/>
              </w:rPr>
              <w:t>.11.20</w:t>
            </w:r>
            <w:r w:rsidR="009E1228">
              <w:rPr>
                <w:rFonts w:ascii="Times New Roman" w:hAnsi="Times New Roman" w:cs="Times New Roman"/>
                <w:sz w:val="28"/>
                <w:szCs w:val="28"/>
              </w:rPr>
              <w:t>1</w:t>
            </w:r>
            <w:r w:rsidRPr="003657D7">
              <w:rPr>
                <w:rFonts w:ascii="Times New Roman" w:hAnsi="Times New Roman" w:cs="Times New Roman"/>
                <w:sz w:val="28"/>
                <w:szCs w:val="28"/>
              </w:rPr>
              <w:t>8  г                                                                                       №  5</w:t>
            </w:r>
            <w:r>
              <w:rPr>
                <w:rFonts w:ascii="Times New Roman" w:hAnsi="Times New Roman" w:cs="Times New Roman"/>
                <w:sz w:val="28"/>
                <w:szCs w:val="28"/>
              </w:rPr>
              <w:t>90</w:t>
            </w:r>
            <w:r w:rsidRPr="003657D7">
              <w:rPr>
                <w:rFonts w:ascii="Times New Roman" w:hAnsi="Times New Roman" w:cs="Times New Roman"/>
                <w:sz w:val="28"/>
                <w:szCs w:val="28"/>
              </w:rPr>
              <w:t>-п</w:t>
            </w:r>
          </w:p>
        </w:tc>
      </w:tr>
    </w:tbl>
    <w:p w:rsidR="003657D7" w:rsidRPr="003657D7" w:rsidRDefault="003657D7" w:rsidP="003657D7">
      <w:pPr>
        <w:pStyle w:val="a5"/>
        <w:jc w:val="center"/>
        <w:rPr>
          <w:rFonts w:ascii="Times New Roman" w:hAnsi="Times New Roman" w:cs="Times New Roman"/>
          <w:sz w:val="28"/>
          <w:szCs w:val="28"/>
        </w:rPr>
      </w:pPr>
    </w:p>
    <w:tbl>
      <w:tblPr>
        <w:tblW w:w="9781" w:type="dxa"/>
        <w:tblLayout w:type="fixed"/>
        <w:tblCellMar>
          <w:left w:w="0" w:type="dxa"/>
          <w:right w:w="0" w:type="dxa"/>
        </w:tblCellMar>
        <w:tblLook w:val="04A0"/>
      </w:tblPr>
      <w:tblGrid>
        <w:gridCol w:w="5103"/>
        <w:gridCol w:w="4678"/>
      </w:tblGrid>
      <w:tr w:rsidR="003657D7" w:rsidRPr="003657D7" w:rsidTr="008A0219">
        <w:trPr>
          <w:trHeight w:val="533"/>
        </w:trPr>
        <w:tc>
          <w:tcPr>
            <w:tcW w:w="5103" w:type="dxa"/>
          </w:tcPr>
          <w:p w:rsidR="003657D7" w:rsidRDefault="00395996" w:rsidP="003657D7">
            <w:pPr>
              <w:pStyle w:val="a5"/>
              <w:rPr>
                <w:rFonts w:ascii="Times New Roman" w:hAnsi="Times New Roman" w:cs="Times New Roman"/>
                <w:sz w:val="28"/>
                <w:szCs w:val="28"/>
              </w:rPr>
            </w:pPr>
            <w:r>
              <w:rPr>
                <w:rFonts w:ascii="Times New Roman" w:hAnsi="Times New Roman" w:cs="Times New Roman"/>
                <w:sz w:val="28"/>
                <w:szCs w:val="28"/>
              </w:rPr>
              <w:t>О проведен</w:t>
            </w:r>
            <w:proofErr w:type="gramStart"/>
            <w:r>
              <w:rPr>
                <w:rFonts w:ascii="Times New Roman" w:hAnsi="Times New Roman" w:cs="Times New Roman"/>
                <w:sz w:val="28"/>
                <w:szCs w:val="28"/>
              </w:rPr>
              <w:t xml:space="preserve">ии </w:t>
            </w:r>
            <w:r w:rsidR="003657D7" w:rsidRPr="003657D7">
              <w:rPr>
                <w:rFonts w:ascii="Times New Roman" w:hAnsi="Times New Roman" w:cs="Times New Roman"/>
                <w:sz w:val="28"/>
                <w:szCs w:val="28"/>
              </w:rPr>
              <w:t xml:space="preserve"> ау</w:t>
            </w:r>
            <w:proofErr w:type="gramEnd"/>
            <w:r w:rsidR="003657D7" w:rsidRPr="003657D7">
              <w:rPr>
                <w:rFonts w:ascii="Times New Roman" w:hAnsi="Times New Roman" w:cs="Times New Roman"/>
                <w:sz w:val="28"/>
                <w:szCs w:val="28"/>
              </w:rPr>
              <w:t xml:space="preserve">кциона, открытого по составу участников, по </w:t>
            </w:r>
            <w:r w:rsidR="003657D7">
              <w:rPr>
                <w:rFonts w:ascii="Times New Roman" w:hAnsi="Times New Roman" w:cs="Times New Roman"/>
                <w:sz w:val="28"/>
                <w:szCs w:val="28"/>
              </w:rPr>
              <w:t>аренде</w:t>
            </w:r>
            <w:r w:rsidR="003657D7" w:rsidRPr="003657D7">
              <w:rPr>
                <w:rFonts w:ascii="Times New Roman" w:hAnsi="Times New Roman" w:cs="Times New Roman"/>
                <w:sz w:val="28"/>
                <w:szCs w:val="28"/>
              </w:rPr>
              <w:t xml:space="preserve"> </w:t>
            </w:r>
            <w:r w:rsidR="003657D7">
              <w:rPr>
                <w:rFonts w:ascii="Times New Roman" w:hAnsi="Times New Roman" w:cs="Times New Roman"/>
                <w:sz w:val="28"/>
                <w:szCs w:val="28"/>
              </w:rPr>
              <w:t>муниципального имущества</w:t>
            </w:r>
            <w:r w:rsidR="003657D7" w:rsidRPr="003657D7">
              <w:rPr>
                <w:rFonts w:ascii="Times New Roman" w:hAnsi="Times New Roman" w:cs="Times New Roman"/>
                <w:sz w:val="28"/>
                <w:szCs w:val="28"/>
              </w:rPr>
              <w:t>, расположенного по адресу: Нижегородская обл</w:t>
            </w:r>
            <w:r w:rsidR="003657D7">
              <w:rPr>
                <w:rFonts w:ascii="Times New Roman" w:hAnsi="Times New Roman" w:cs="Times New Roman"/>
                <w:sz w:val="28"/>
                <w:szCs w:val="28"/>
              </w:rPr>
              <w:t>асть</w:t>
            </w:r>
            <w:r w:rsidR="003657D7" w:rsidRPr="003657D7">
              <w:rPr>
                <w:rFonts w:ascii="Times New Roman" w:hAnsi="Times New Roman" w:cs="Times New Roman"/>
                <w:sz w:val="28"/>
                <w:szCs w:val="28"/>
              </w:rPr>
              <w:t xml:space="preserve">,  </w:t>
            </w:r>
          </w:p>
          <w:p w:rsidR="003657D7" w:rsidRPr="003657D7" w:rsidRDefault="003657D7" w:rsidP="003657D7">
            <w:pPr>
              <w:pStyle w:val="a5"/>
              <w:rPr>
                <w:rFonts w:ascii="Times New Roman" w:hAnsi="Times New Roman" w:cs="Times New Roman"/>
                <w:sz w:val="28"/>
                <w:szCs w:val="28"/>
              </w:rPr>
            </w:pPr>
            <w:r w:rsidRPr="003657D7">
              <w:rPr>
                <w:rFonts w:ascii="Times New Roman" w:hAnsi="Times New Roman" w:cs="Times New Roman"/>
                <w:sz w:val="28"/>
                <w:szCs w:val="28"/>
              </w:rPr>
              <w:t xml:space="preserve">г. Лукоянов, ул. </w:t>
            </w:r>
            <w:r>
              <w:rPr>
                <w:rFonts w:ascii="Times New Roman" w:hAnsi="Times New Roman" w:cs="Times New Roman"/>
                <w:sz w:val="28"/>
                <w:szCs w:val="28"/>
              </w:rPr>
              <w:t>Пушкина, ориентир - автостанция</w:t>
            </w:r>
          </w:p>
          <w:p w:rsidR="003657D7" w:rsidRPr="003657D7" w:rsidRDefault="003657D7" w:rsidP="003657D7">
            <w:pPr>
              <w:pStyle w:val="a5"/>
              <w:jc w:val="center"/>
              <w:rPr>
                <w:rFonts w:ascii="Times New Roman" w:hAnsi="Times New Roman" w:cs="Times New Roman"/>
                <w:sz w:val="28"/>
                <w:szCs w:val="28"/>
              </w:rPr>
            </w:pPr>
          </w:p>
        </w:tc>
        <w:tc>
          <w:tcPr>
            <w:tcW w:w="4678" w:type="dxa"/>
          </w:tcPr>
          <w:p w:rsidR="003657D7" w:rsidRPr="003657D7" w:rsidRDefault="003657D7" w:rsidP="003657D7">
            <w:pPr>
              <w:pStyle w:val="a5"/>
              <w:jc w:val="center"/>
              <w:rPr>
                <w:rFonts w:ascii="Times New Roman" w:hAnsi="Times New Roman" w:cs="Times New Roman"/>
                <w:sz w:val="28"/>
                <w:szCs w:val="28"/>
              </w:rPr>
            </w:pPr>
          </w:p>
        </w:tc>
      </w:tr>
      <w:tr w:rsidR="003657D7" w:rsidRPr="003657D7" w:rsidTr="008A0219">
        <w:trPr>
          <w:trHeight w:val="427"/>
        </w:trPr>
        <w:tc>
          <w:tcPr>
            <w:tcW w:w="9781" w:type="dxa"/>
            <w:gridSpan w:val="2"/>
            <w:hideMark/>
          </w:tcPr>
          <w:p w:rsidR="003657D7" w:rsidRDefault="003657D7" w:rsidP="003657D7">
            <w:pPr>
              <w:pStyle w:val="a5"/>
              <w:jc w:val="both"/>
              <w:rPr>
                <w:rFonts w:ascii="Times New Roman" w:hAnsi="Times New Roman" w:cs="Times New Roman"/>
                <w:sz w:val="28"/>
                <w:szCs w:val="28"/>
              </w:rPr>
            </w:pPr>
            <w:r>
              <w:rPr>
                <w:rFonts w:ascii="Times New Roman" w:hAnsi="Times New Roman" w:cs="Times New Roman"/>
                <w:sz w:val="28"/>
                <w:szCs w:val="28"/>
              </w:rPr>
              <w:t xml:space="preserve">                     В соответствии со ст. 17.1. </w:t>
            </w:r>
            <w:proofErr w:type="gramStart"/>
            <w:r>
              <w:rPr>
                <w:rFonts w:ascii="Times New Roman" w:hAnsi="Times New Roman" w:cs="Times New Roman"/>
                <w:sz w:val="28"/>
                <w:szCs w:val="28"/>
              </w:rPr>
              <w:t>Федерального закона от 26.07.2006 г.</w:t>
            </w:r>
            <w:r w:rsidR="008A0219">
              <w:rPr>
                <w:rFonts w:ascii="Times New Roman" w:hAnsi="Times New Roman" w:cs="Times New Roman"/>
                <w:sz w:val="28"/>
                <w:szCs w:val="28"/>
              </w:rPr>
              <w:t xml:space="preserve">    </w:t>
            </w:r>
            <w:r>
              <w:rPr>
                <w:rFonts w:ascii="Times New Roman" w:hAnsi="Times New Roman" w:cs="Times New Roman"/>
                <w:sz w:val="28"/>
                <w:szCs w:val="28"/>
              </w:rPr>
              <w:t xml:space="preserve"> № 135-ФЗ  «О защите конкуренции», приказом  ФАС  Российской Федерации</w:t>
            </w:r>
            <w:r w:rsidR="008A0219">
              <w:rPr>
                <w:rFonts w:ascii="Times New Roman" w:hAnsi="Times New Roman" w:cs="Times New Roman"/>
                <w:sz w:val="28"/>
                <w:szCs w:val="28"/>
              </w:rPr>
              <w:t xml:space="preserve"> от 10.02.2010г.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w:t>
            </w:r>
            <w:proofErr w:type="gramEnd"/>
            <w:r w:rsidR="008A0219">
              <w:rPr>
                <w:rFonts w:ascii="Times New Roman" w:hAnsi="Times New Roman" w:cs="Times New Roman"/>
                <w:sz w:val="28"/>
                <w:szCs w:val="28"/>
              </w:rPr>
              <w:t xml:space="preserve"> осуществляться путем проведения торгов в форме конкурса» </w:t>
            </w:r>
          </w:p>
          <w:p w:rsidR="008A0219" w:rsidRDefault="008A0219" w:rsidP="003657D7">
            <w:pPr>
              <w:pStyle w:val="a5"/>
              <w:jc w:val="both"/>
              <w:rPr>
                <w:rFonts w:ascii="Times New Roman" w:hAnsi="Times New Roman" w:cs="Times New Roman"/>
                <w:sz w:val="28"/>
                <w:szCs w:val="28"/>
              </w:rPr>
            </w:pPr>
            <w:r>
              <w:rPr>
                <w:rFonts w:ascii="Times New Roman" w:hAnsi="Times New Roman" w:cs="Times New Roman"/>
                <w:sz w:val="28"/>
                <w:szCs w:val="28"/>
              </w:rPr>
              <w:t xml:space="preserve">                                                       постановляю:</w:t>
            </w:r>
          </w:p>
          <w:p w:rsidR="008A0219" w:rsidRDefault="008A0219" w:rsidP="003657D7">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3657D7" w:rsidRPr="003657D7">
              <w:rPr>
                <w:rFonts w:ascii="Times New Roman" w:hAnsi="Times New Roman" w:cs="Times New Roman"/>
                <w:sz w:val="28"/>
                <w:szCs w:val="28"/>
              </w:rPr>
              <w:t xml:space="preserve">1. </w:t>
            </w:r>
            <w:r>
              <w:rPr>
                <w:rFonts w:ascii="Times New Roman" w:hAnsi="Times New Roman" w:cs="Times New Roman"/>
                <w:sz w:val="28"/>
                <w:szCs w:val="28"/>
              </w:rPr>
              <w:t>П</w:t>
            </w:r>
            <w:r w:rsidR="003657D7" w:rsidRPr="003657D7">
              <w:rPr>
                <w:rFonts w:ascii="Times New Roman" w:hAnsi="Times New Roman" w:cs="Times New Roman"/>
                <w:sz w:val="28"/>
                <w:szCs w:val="28"/>
              </w:rPr>
              <w:t xml:space="preserve">ровести </w:t>
            </w:r>
            <w:r>
              <w:rPr>
                <w:rFonts w:ascii="Times New Roman" w:hAnsi="Times New Roman" w:cs="Times New Roman"/>
                <w:sz w:val="28"/>
                <w:szCs w:val="28"/>
              </w:rPr>
              <w:t xml:space="preserve">открытый аукцион на право заключения договора аренды на муниципальное имущество, расположенное по адресу: Нижегородская область, </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 Лукоянов, ул. Пушкина, ориентир – автовокзал.</w:t>
            </w:r>
          </w:p>
          <w:p w:rsidR="003657D7" w:rsidRPr="003657D7" w:rsidRDefault="008A0219" w:rsidP="003657D7">
            <w:pPr>
              <w:pStyle w:val="a5"/>
              <w:jc w:val="both"/>
              <w:rPr>
                <w:rFonts w:ascii="Times New Roman" w:hAnsi="Times New Roman" w:cs="Times New Roman"/>
                <w:sz w:val="28"/>
                <w:szCs w:val="28"/>
              </w:rPr>
            </w:pPr>
            <w:r>
              <w:rPr>
                <w:rFonts w:ascii="Times New Roman" w:hAnsi="Times New Roman" w:cs="Times New Roman"/>
                <w:sz w:val="28"/>
                <w:szCs w:val="28"/>
              </w:rPr>
              <w:t xml:space="preserve">        2. О</w:t>
            </w:r>
            <w:r w:rsidR="003657D7" w:rsidRPr="003657D7">
              <w:rPr>
                <w:rFonts w:ascii="Times New Roman" w:hAnsi="Times New Roman" w:cs="Times New Roman"/>
                <w:sz w:val="28"/>
                <w:szCs w:val="28"/>
              </w:rPr>
              <w:t xml:space="preserve">беспечить размещение на официальном сайте Российской Федерации для размещения информации о проведении торгов </w:t>
            </w:r>
            <w:hyperlink r:id="rId6" w:history="1">
              <w:r w:rsidRPr="00EA4082">
                <w:rPr>
                  <w:rStyle w:val="a6"/>
                  <w:rFonts w:ascii="Times New Roman" w:hAnsi="Times New Roman" w:cs="Times New Roman"/>
                  <w:sz w:val="28"/>
                  <w:szCs w:val="28"/>
                  <w:lang w:val="en-US"/>
                </w:rPr>
                <w:t>https</w:t>
              </w:r>
              <w:r w:rsidRPr="00EA4082">
                <w:rPr>
                  <w:rStyle w:val="a6"/>
                  <w:rFonts w:ascii="Times New Roman" w:hAnsi="Times New Roman" w:cs="Times New Roman"/>
                  <w:sz w:val="28"/>
                  <w:szCs w:val="28"/>
                </w:rPr>
                <w:t>://</w:t>
              </w:r>
              <w:r w:rsidRPr="00EA4082">
                <w:rPr>
                  <w:rStyle w:val="a6"/>
                  <w:rFonts w:ascii="Times New Roman" w:hAnsi="Times New Roman" w:cs="Times New Roman"/>
                  <w:sz w:val="28"/>
                  <w:szCs w:val="28"/>
                  <w:lang w:val="en-US"/>
                </w:rPr>
                <w:t>torgi</w:t>
              </w:r>
              <w:r w:rsidRPr="00EA4082">
                <w:rPr>
                  <w:rStyle w:val="a6"/>
                  <w:rFonts w:ascii="Times New Roman" w:hAnsi="Times New Roman" w:cs="Times New Roman"/>
                  <w:sz w:val="28"/>
                  <w:szCs w:val="28"/>
                </w:rPr>
                <w:t>.</w:t>
              </w:r>
              <w:r w:rsidRPr="00EA4082">
                <w:rPr>
                  <w:rStyle w:val="a6"/>
                  <w:rFonts w:ascii="Times New Roman" w:hAnsi="Times New Roman" w:cs="Times New Roman"/>
                  <w:sz w:val="28"/>
                  <w:szCs w:val="28"/>
                  <w:lang w:val="en-US"/>
                </w:rPr>
                <w:t>gov</w:t>
              </w:r>
              <w:r w:rsidRPr="00EA4082">
                <w:rPr>
                  <w:rStyle w:val="a6"/>
                  <w:rFonts w:ascii="Times New Roman" w:hAnsi="Times New Roman" w:cs="Times New Roman"/>
                  <w:sz w:val="28"/>
                  <w:szCs w:val="28"/>
                </w:rPr>
                <w:t>.</w:t>
              </w:r>
              <w:r w:rsidRPr="00EA4082">
                <w:rPr>
                  <w:rStyle w:val="a6"/>
                  <w:rFonts w:ascii="Times New Roman" w:hAnsi="Times New Roman" w:cs="Times New Roman"/>
                  <w:sz w:val="28"/>
                  <w:szCs w:val="28"/>
                  <w:lang w:val="en-US"/>
                </w:rPr>
                <w:t>ru</w:t>
              </w:r>
            </w:hyperlink>
            <w:r>
              <w:rPr>
                <w:rFonts w:ascii="Times New Roman" w:hAnsi="Times New Roman" w:cs="Times New Roman"/>
                <w:sz w:val="28"/>
                <w:szCs w:val="28"/>
              </w:rPr>
              <w:t xml:space="preserve"> и  </w:t>
            </w:r>
            <w:r w:rsidRPr="003657D7">
              <w:rPr>
                <w:rFonts w:ascii="Times New Roman" w:hAnsi="Times New Roman" w:cs="Times New Roman"/>
                <w:sz w:val="28"/>
                <w:szCs w:val="28"/>
              </w:rPr>
              <w:t xml:space="preserve">официальном сайте органов местного самоуправления муниципального образования – городское поселение «Город Лукоянов»  Лукояновского района Нижегородской области </w:t>
            </w:r>
            <w:hyperlink r:id="rId7" w:history="1">
              <w:r w:rsidRPr="00EA4082">
                <w:rPr>
                  <w:rStyle w:val="a6"/>
                  <w:rFonts w:ascii="Times New Roman" w:hAnsi="Times New Roman" w:cs="Times New Roman"/>
                  <w:sz w:val="28"/>
                  <w:szCs w:val="28"/>
                  <w:lang w:val="en-US"/>
                </w:rPr>
                <w:t>www</w:t>
              </w:r>
              <w:r w:rsidRPr="00EA4082">
                <w:rPr>
                  <w:rStyle w:val="a6"/>
                  <w:rFonts w:ascii="Times New Roman" w:hAnsi="Times New Roman" w:cs="Times New Roman"/>
                  <w:sz w:val="28"/>
                  <w:szCs w:val="28"/>
                </w:rPr>
                <w:t>.</w:t>
              </w:r>
              <w:r w:rsidRPr="00EA4082">
                <w:rPr>
                  <w:rStyle w:val="a6"/>
                  <w:rFonts w:ascii="Times New Roman" w:hAnsi="Times New Roman" w:cs="Times New Roman"/>
                  <w:sz w:val="28"/>
                  <w:szCs w:val="28"/>
                  <w:lang w:val="en-US"/>
                </w:rPr>
                <w:t>luk</w:t>
              </w:r>
              <w:r w:rsidRPr="00EA4082">
                <w:rPr>
                  <w:rStyle w:val="a6"/>
                  <w:rFonts w:ascii="Times New Roman" w:hAnsi="Times New Roman" w:cs="Times New Roman"/>
                  <w:sz w:val="28"/>
                  <w:szCs w:val="28"/>
                </w:rPr>
                <w:t>-</w:t>
              </w:r>
              <w:r w:rsidRPr="00EA4082">
                <w:rPr>
                  <w:rStyle w:val="a6"/>
                  <w:rFonts w:ascii="Times New Roman" w:hAnsi="Times New Roman" w:cs="Times New Roman"/>
                  <w:sz w:val="28"/>
                  <w:szCs w:val="28"/>
                  <w:lang w:val="en-US"/>
                </w:rPr>
                <w:t>of</w:t>
              </w:r>
              <w:r w:rsidRPr="00EA4082">
                <w:rPr>
                  <w:rStyle w:val="a6"/>
                  <w:rFonts w:ascii="Times New Roman" w:hAnsi="Times New Roman" w:cs="Times New Roman"/>
                  <w:sz w:val="28"/>
                  <w:szCs w:val="28"/>
                </w:rPr>
                <w:t>.</w:t>
              </w:r>
              <w:proofErr w:type="spellStart"/>
              <w:r w:rsidRPr="00EA4082">
                <w:rPr>
                  <w:rStyle w:val="a6"/>
                  <w:rFonts w:ascii="Times New Roman" w:hAnsi="Times New Roman" w:cs="Times New Roman"/>
                  <w:sz w:val="28"/>
                  <w:szCs w:val="28"/>
                </w:rPr>
                <w:t>ru</w:t>
              </w:r>
              <w:proofErr w:type="spellEnd"/>
            </w:hyperlink>
            <w:r>
              <w:rPr>
                <w:rFonts w:ascii="Times New Roman" w:hAnsi="Times New Roman" w:cs="Times New Roman"/>
                <w:sz w:val="28"/>
                <w:szCs w:val="28"/>
                <w:u w:val="single"/>
              </w:rPr>
              <w:t xml:space="preserve">. </w:t>
            </w:r>
            <w:r w:rsidRPr="003657D7">
              <w:rPr>
                <w:rFonts w:ascii="Times New Roman" w:hAnsi="Times New Roman" w:cs="Times New Roman"/>
                <w:sz w:val="28"/>
                <w:szCs w:val="28"/>
              </w:rPr>
              <w:t xml:space="preserve"> </w:t>
            </w:r>
            <w:r>
              <w:rPr>
                <w:rFonts w:ascii="Times New Roman" w:hAnsi="Times New Roman" w:cs="Times New Roman"/>
                <w:sz w:val="28"/>
                <w:szCs w:val="28"/>
              </w:rPr>
              <w:t>извещение, документацию</w:t>
            </w:r>
            <w:r w:rsidRPr="003657D7">
              <w:rPr>
                <w:rFonts w:ascii="Times New Roman" w:hAnsi="Times New Roman" w:cs="Times New Roman"/>
                <w:sz w:val="28"/>
                <w:szCs w:val="28"/>
              </w:rPr>
              <w:t xml:space="preserve"> о проведении  </w:t>
            </w:r>
            <w:r>
              <w:rPr>
                <w:rFonts w:ascii="Times New Roman" w:hAnsi="Times New Roman" w:cs="Times New Roman"/>
                <w:sz w:val="28"/>
                <w:szCs w:val="28"/>
              </w:rPr>
              <w:t xml:space="preserve">открытого </w:t>
            </w:r>
            <w:r w:rsidRPr="003657D7">
              <w:rPr>
                <w:rFonts w:ascii="Times New Roman" w:hAnsi="Times New Roman" w:cs="Times New Roman"/>
                <w:sz w:val="28"/>
                <w:szCs w:val="28"/>
              </w:rPr>
              <w:t>аукциона</w:t>
            </w:r>
            <w:r>
              <w:rPr>
                <w:rFonts w:ascii="Times New Roman" w:hAnsi="Times New Roman" w:cs="Times New Roman"/>
                <w:sz w:val="28"/>
                <w:szCs w:val="28"/>
              </w:rPr>
              <w:t xml:space="preserve"> </w:t>
            </w:r>
          </w:p>
          <w:p w:rsidR="003657D7" w:rsidRPr="003657D7" w:rsidRDefault="008A0219" w:rsidP="008A0219">
            <w:pPr>
              <w:pStyle w:val="a5"/>
              <w:jc w:val="both"/>
              <w:rPr>
                <w:rFonts w:ascii="Times New Roman" w:hAnsi="Times New Roman" w:cs="Times New Roman"/>
                <w:sz w:val="28"/>
                <w:szCs w:val="28"/>
              </w:rPr>
            </w:pPr>
            <w:r>
              <w:rPr>
                <w:rFonts w:ascii="Times New Roman" w:hAnsi="Times New Roman" w:cs="Times New Roman"/>
                <w:sz w:val="28"/>
                <w:szCs w:val="28"/>
              </w:rPr>
              <w:t xml:space="preserve">        3.Считать заказчиком и организатором размещения торгов администрацию города Лукоянова.</w:t>
            </w:r>
          </w:p>
          <w:p w:rsidR="003657D7" w:rsidRPr="003657D7" w:rsidRDefault="008A0219" w:rsidP="008A0219">
            <w:pPr>
              <w:pStyle w:val="a5"/>
              <w:jc w:val="both"/>
              <w:rPr>
                <w:rFonts w:ascii="Times New Roman" w:hAnsi="Times New Roman" w:cs="Times New Roman"/>
                <w:sz w:val="28"/>
                <w:szCs w:val="28"/>
              </w:rPr>
            </w:pPr>
            <w:r>
              <w:rPr>
                <w:rFonts w:ascii="Times New Roman" w:hAnsi="Times New Roman" w:cs="Times New Roman"/>
                <w:sz w:val="28"/>
                <w:szCs w:val="28"/>
              </w:rPr>
              <w:t xml:space="preserve">        4</w:t>
            </w:r>
            <w:r w:rsidR="003657D7" w:rsidRPr="003657D7">
              <w:rPr>
                <w:rFonts w:ascii="Times New Roman" w:hAnsi="Times New Roman" w:cs="Times New Roman"/>
                <w:sz w:val="28"/>
                <w:szCs w:val="28"/>
              </w:rPr>
              <w:t xml:space="preserve">. </w:t>
            </w:r>
            <w:proofErr w:type="gramStart"/>
            <w:r w:rsidR="003657D7" w:rsidRPr="003657D7">
              <w:rPr>
                <w:rFonts w:ascii="Times New Roman" w:hAnsi="Times New Roman" w:cs="Times New Roman"/>
                <w:sz w:val="28"/>
                <w:szCs w:val="28"/>
              </w:rPr>
              <w:t>Контроль за</w:t>
            </w:r>
            <w:proofErr w:type="gramEnd"/>
            <w:r w:rsidR="003657D7" w:rsidRPr="003657D7">
              <w:rPr>
                <w:rFonts w:ascii="Times New Roman" w:hAnsi="Times New Roman" w:cs="Times New Roman"/>
                <w:sz w:val="28"/>
                <w:szCs w:val="28"/>
              </w:rPr>
              <w:t xml:space="preserve"> исполнением настоящего постановления </w:t>
            </w:r>
            <w:r>
              <w:rPr>
                <w:rFonts w:ascii="Times New Roman" w:hAnsi="Times New Roman" w:cs="Times New Roman"/>
                <w:sz w:val="28"/>
                <w:szCs w:val="28"/>
              </w:rPr>
              <w:t>оставляю за собой.</w:t>
            </w:r>
          </w:p>
          <w:p w:rsidR="003657D7" w:rsidRDefault="003657D7" w:rsidP="003657D7">
            <w:pPr>
              <w:pStyle w:val="a5"/>
              <w:jc w:val="center"/>
              <w:rPr>
                <w:rFonts w:ascii="Times New Roman" w:hAnsi="Times New Roman" w:cs="Times New Roman"/>
                <w:sz w:val="28"/>
                <w:szCs w:val="28"/>
              </w:rPr>
            </w:pPr>
          </w:p>
          <w:p w:rsidR="00A02C49" w:rsidRDefault="00A02C49" w:rsidP="003657D7">
            <w:pPr>
              <w:pStyle w:val="a5"/>
              <w:jc w:val="center"/>
              <w:rPr>
                <w:rFonts w:ascii="Times New Roman" w:hAnsi="Times New Roman" w:cs="Times New Roman"/>
                <w:sz w:val="28"/>
                <w:szCs w:val="28"/>
              </w:rPr>
            </w:pPr>
          </w:p>
          <w:p w:rsidR="00A02C49" w:rsidRPr="003657D7" w:rsidRDefault="00A02C49" w:rsidP="003657D7">
            <w:pPr>
              <w:pStyle w:val="a5"/>
              <w:jc w:val="center"/>
              <w:rPr>
                <w:rFonts w:ascii="Times New Roman" w:hAnsi="Times New Roman" w:cs="Times New Roman"/>
                <w:sz w:val="28"/>
                <w:szCs w:val="28"/>
              </w:rPr>
            </w:pPr>
          </w:p>
          <w:p w:rsidR="003657D7" w:rsidRPr="003657D7" w:rsidRDefault="003657D7" w:rsidP="008A0219">
            <w:pPr>
              <w:pStyle w:val="a5"/>
              <w:jc w:val="center"/>
              <w:rPr>
                <w:rFonts w:ascii="Times New Roman" w:hAnsi="Times New Roman" w:cs="Times New Roman"/>
                <w:sz w:val="28"/>
                <w:szCs w:val="28"/>
              </w:rPr>
            </w:pPr>
            <w:r w:rsidRPr="003657D7">
              <w:rPr>
                <w:rFonts w:ascii="Times New Roman" w:hAnsi="Times New Roman" w:cs="Times New Roman"/>
                <w:sz w:val="28"/>
                <w:szCs w:val="28"/>
              </w:rPr>
              <w:t xml:space="preserve">Глава администрации                                   </w:t>
            </w:r>
            <w:r w:rsidR="008A0219">
              <w:rPr>
                <w:rFonts w:ascii="Times New Roman" w:hAnsi="Times New Roman" w:cs="Times New Roman"/>
                <w:sz w:val="28"/>
                <w:szCs w:val="28"/>
              </w:rPr>
              <w:t xml:space="preserve">                     </w:t>
            </w:r>
            <w:r w:rsidRPr="003657D7">
              <w:rPr>
                <w:rFonts w:ascii="Times New Roman" w:hAnsi="Times New Roman" w:cs="Times New Roman"/>
                <w:sz w:val="28"/>
                <w:szCs w:val="28"/>
              </w:rPr>
              <w:t xml:space="preserve">                 Н. В. Марушкин</w:t>
            </w:r>
          </w:p>
        </w:tc>
      </w:tr>
    </w:tbl>
    <w:p w:rsidR="003657D7" w:rsidRDefault="003657D7" w:rsidP="008A0219">
      <w:pPr>
        <w:pStyle w:val="a5"/>
        <w:jc w:val="center"/>
        <w:rPr>
          <w:rFonts w:ascii="Times New Roman" w:hAnsi="Times New Roman" w:cs="Times New Roman"/>
          <w:sz w:val="28"/>
          <w:szCs w:val="28"/>
        </w:rPr>
      </w:pPr>
    </w:p>
    <w:p w:rsidR="0055340E" w:rsidRDefault="0055340E" w:rsidP="008A0219">
      <w:pPr>
        <w:pStyle w:val="a5"/>
        <w:jc w:val="center"/>
        <w:rPr>
          <w:rFonts w:ascii="Times New Roman" w:hAnsi="Times New Roman" w:cs="Times New Roman"/>
          <w:sz w:val="28"/>
          <w:szCs w:val="28"/>
        </w:rPr>
      </w:pPr>
    </w:p>
    <w:p w:rsidR="0055340E" w:rsidRDefault="0055340E" w:rsidP="008A0219">
      <w:pPr>
        <w:pStyle w:val="a5"/>
        <w:jc w:val="center"/>
        <w:rPr>
          <w:rFonts w:ascii="Times New Roman" w:hAnsi="Times New Roman" w:cs="Times New Roman"/>
          <w:sz w:val="28"/>
          <w:szCs w:val="28"/>
        </w:rPr>
      </w:pPr>
      <w:r w:rsidRPr="0055340E">
        <w:rPr>
          <w:rFonts w:ascii="Times New Roman" w:hAnsi="Times New Roman" w:cs="Times New Roman"/>
          <w:sz w:val="28"/>
          <w:szCs w:val="28"/>
        </w:rPr>
        <w:object w:dxaOrig="9355" w:dyaOrig="1420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710.25pt" o:ole="">
            <v:imagedata r:id="rId8" o:title=""/>
          </v:shape>
          <o:OLEObject Type="Embed" ProgID="Word.Document.12" ShapeID="_x0000_i1025" DrawAspect="Content" ObjectID="_1604230844" r:id="rId9">
            <o:FieldCodes>\s</o:FieldCodes>
          </o:OLEObject>
        </w:object>
      </w:r>
    </w:p>
    <w:p w:rsidR="0055340E" w:rsidRDefault="0055340E" w:rsidP="008A0219">
      <w:pPr>
        <w:pStyle w:val="a5"/>
        <w:jc w:val="center"/>
        <w:rPr>
          <w:rFonts w:ascii="Times New Roman" w:hAnsi="Times New Roman" w:cs="Times New Roman"/>
          <w:sz w:val="28"/>
          <w:szCs w:val="28"/>
        </w:rPr>
      </w:pPr>
    </w:p>
    <w:p w:rsidR="0055340E" w:rsidRDefault="0055340E" w:rsidP="008A0219">
      <w:pPr>
        <w:pStyle w:val="a5"/>
        <w:jc w:val="center"/>
        <w:rPr>
          <w:rFonts w:ascii="Times New Roman" w:hAnsi="Times New Roman" w:cs="Times New Roman"/>
          <w:sz w:val="28"/>
          <w:szCs w:val="28"/>
        </w:rPr>
      </w:pPr>
    </w:p>
    <w:p w:rsidR="0055340E" w:rsidRDefault="0055340E" w:rsidP="008A0219">
      <w:pPr>
        <w:pStyle w:val="a5"/>
        <w:jc w:val="center"/>
        <w:rPr>
          <w:rFonts w:ascii="Times New Roman" w:hAnsi="Times New Roman" w:cs="Times New Roman"/>
          <w:sz w:val="28"/>
          <w:szCs w:val="28"/>
        </w:rPr>
      </w:pPr>
    </w:p>
    <w:p w:rsidR="0055340E" w:rsidRDefault="0055340E" w:rsidP="008A0219">
      <w:pPr>
        <w:pStyle w:val="a5"/>
        <w:jc w:val="center"/>
        <w:rPr>
          <w:rFonts w:ascii="Times New Roman" w:hAnsi="Times New Roman" w:cs="Times New Roman"/>
          <w:sz w:val="28"/>
          <w:szCs w:val="28"/>
        </w:rPr>
      </w:pPr>
    </w:p>
    <w:p w:rsidR="0055340E" w:rsidRDefault="0055340E" w:rsidP="008A0219">
      <w:pPr>
        <w:pStyle w:val="a5"/>
        <w:jc w:val="center"/>
        <w:rPr>
          <w:rFonts w:ascii="Times New Roman" w:hAnsi="Times New Roman" w:cs="Times New Roman"/>
          <w:sz w:val="28"/>
          <w:szCs w:val="28"/>
        </w:rPr>
      </w:pPr>
    </w:p>
    <w:p w:rsidR="0055340E" w:rsidRDefault="0055340E" w:rsidP="008A0219">
      <w:pPr>
        <w:pStyle w:val="a5"/>
        <w:jc w:val="center"/>
        <w:rPr>
          <w:rFonts w:ascii="Times New Roman" w:hAnsi="Times New Roman" w:cs="Times New Roman"/>
          <w:sz w:val="28"/>
          <w:szCs w:val="28"/>
        </w:rPr>
      </w:pPr>
    </w:p>
    <w:p w:rsidR="0055340E" w:rsidRDefault="0055340E" w:rsidP="008A0219">
      <w:pPr>
        <w:pStyle w:val="a5"/>
        <w:jc w:val="center"/>
        <w:rPr>
          <w:rFonts w:ascii="Times New Roman" w:hAnsi="Times New Roman" w:cs="Times New Roman"/>
          <w:sz w:val="28"/>
          <w:szCs w:val="28"/>
        </w:rPr>
      </w:pPr>
      <w:r w:rsidRPr="0055340E">
        <w:rPr>
          <w:rFonts w:ascii="Times New Roman" w:hAnsi="Times New Roman" w:cs="Times New Roman"/>
          <w:sz w:val="28"/>
          <w:szCs w:val="28"/>
        </w:rPr>
        <w:object w:dxaOrig="10515" w:dyaOrig="13982">
          <v:shape id="_x0000_i1026" type="#_x0000_t75" style="width:525.75pt;height:699pt" o:ole="">
            <v:imagedata r:id="rId10" o:title=""/>
          </v:shape>
          <o:OLEObject Type="Embed" ProgID="Word.Document.12" ShapeID="_x0000_i1026" DrawAspect="Content" ObjectID="_1604230845" r:id="rId11">
            <o:FieldCodes>\s</o:FieldCodes>
          </o:OLEObject>
        </w:object>
      </w:r>
    </w:p>
    <w:p w:rsidR="00861CDC" w:rsidRDefault="00861CDC" w:rsidP="008A0219">
      <w:pPr>
        <w:pStyle w:val="a5"/>
        <w:jc w:val="center"/>
        <w:rPr>
          <w:rFonts w:ascii="Times New Roman" w:hAnsi="Times New Roman" w:cs="Times New Roman"/>
          <w:sz w:val="28"/>
          <w:szCs w:val="28"/>
        </w:rPr>
      </w:pPr>
    </w:p>
    <w:p w:rsidR="00861CDC" w:rsidRDefault="00861CDC" w:rsidP="008A0219">
      <w:pPr>
        <w:pStyle w:val="a5"/>
        <w:jc w:val="center"/>
        <w:rPr>
          <w:rFonts w:ascii="Times New Roman" w:hAnsi="Times New Roman" w:cs="Times New Roman"/>
          <w:sz w:val="28"/>
          <w:szCs w:val="28"/>
        </w:rPr>
      </w:pPr>
    </w:p>
    <w:p w:rsidR="00861CDC" w:rsidRDefault="00861CDC" w:rsidP="00861CDC">
      <w:pPr>
        <w:pStyle w:val="western"/>
        <w:keepNext/>
        <w:pageBreakBefore/>
        <w:spacing w:after="0"/>
        <w:jc w:val="center"/>
        <w:rPr>
          <w:sz w:val="28"/>
          <w:szCs w:val="28"/>
        </w:rPr>
      </w:pPr>
      <w:r>
        <w:rPr>
          <w:b/>
          <w:bCs/>
          <w:sz w:val="28"/>
          <w:szCs w:val="28"/>
        </w:rPr>
        <w:lastRenderedPageBreak/>
        <w:t>Содержание</w:t>
      </w:r>
    </w:p>
    <w:p w:rsidR="00861CDC" w:rsidRDefault="00861CDC" w:rsidP="00861CDC">
      <w:pPr>
        <w:pStyle w:val="western"/>
        <w:keepNext/>
        <w:spacing w:after="0"/>
        <w:jc w:val="center"/>
        <w:rPr>
          <w:sz w:val="28"/>
          <w:szCs w:val="28"/>
        </w:rPr>
      </w:pPr>
    </w:p>
    <w:p w:rsidR="00861CDC" w:rsidRDefault="00861CDC" w:rsidP="00861CDC">
      <w:pPr>
        <w:pStyle w:val="a7"/>
        <w:rPr>
          <w:b/>
          <w:sz w:val="28"/>
          <w:szCs w:val="28"/>
        </w:rPr>
      </w:pPr>
      <w:r>
        <w:rPr>
          <w:b/>
          <w:sz w:val="28"/>
          <w:szCs w:val="28"/>
        </w:rPr>
        <w:t>1. Общие положения проведения аукциона ........................................................ . .3</w:t>
      </w:r>
    </w:p>
    <w:p w:rsidR="00861CDC" w:rsidRDefault="00861CDC" w:rsidP="00861CDC">
      <w:pPr>
        <w:pStyle w:val="a7"/>
        <w:rPr>
          <w:b/>
          <w:sz w:val="28"/>
          <w:szCs w:val="28"/>
        </w:rPr>
      </w:pPr>
    </w:p>
    <w:p w:rsidR="00861CDC" w:rsidRDefault="00861CDC" w:rsidP="00861CDC">
      <w:pPr>
        <w:pStyle w:val="a7"/>
        <w:rPr>
          <w:b/>
          <w:sz w:val="28"/>
          <w:szCs w:val="28"/>
        </w:rPr>
      </w:pPr>
      <w:r>
        <w:rPr>
          <w:b/>
          <w:sz w:val="28"/>
          <w:szCs w:val="28"/>
        </w:rPr>
        <w:t>2. Требования к участникам аукциона ..……………………………………....... .4</w:t>
      </w:r>
    </w:p>
    <w:p w:rsidR="00861CDC" w:rsidRDefault="00861CDC" w:rsidP="00861CDC">
      <w:pPr>
        <w:pStyle w:val="a7"/>
        <w:rPr>
          <w:b/>
          <w:sz w:val="28"/>
          <w:szCs w:val="28"/>
        </w:rPr>
      </w:pPr>
    </w:p>
    <w:p w:rsidR="00861CDC" w:rsidRDefault="00861CDC" w:rsidP="00861CDC">
      <w:pPr>
        <w:pStyle w:val="a7"/>
        <w:rPr>
          <w:b/>
          <w:sz w:val="28"/>
          <w:szCs w:val="28"/>
        </w:rPr>
      </w:pPr>
      <w:r>
        <w:rPr>
          <w:b/>
          <w:sz w:val="28"/>
          <w:szCs w:val="28"/>
        </w:rPr>
        <w:t>3. Информационное обеспечение аукциона ……………………………………    4</w:t>
      </w:r>
    </w:p>
    <w:p w:rsidR="00861CDC" w:rsidRDefault="00861CDC" w:rsidP="00861CDC">
      <w:pPr>
        <w:pStyle w:val="a7"/>
        <w:rPr>
          <w:b/>
          <w:sz w:val="28"/>
          <w:szCs w:val="28"/>
        </w:rPr>
      </w:pPr>
    </w:p>
    <w:p w:rsidR="00861CDC" w:rsidRDefault="00861CDC" w:rsidP="00861CDC">
      <w:pPr>
        <w:pStyle w:val="a7"/>
        <w:rPr>
          <w:b/>
          <w:sz w:val="28"/>
          <w:szCs w:val="28"/>
        </w:rPr>
      </w:pPr>
      <w:r>
        <w:rPr>
          <w:b/>
          <w:sz w:val="28"/>
          <w:szCs w:val="28"/>
        </w:rPr>
        <w:t>4. Условия допуска к участию в аукционе …………………………………….. ..5</w:t>
      </w:r>
    </w:p>
    <w:p w:rsidR="00861CDC" w:rsidRDefault="00861CDC" w:rsidP="00861CDC">
      <w:pPr>
        <w:pStyle w:val="a7"/>
        <w:rPr>
          <w:b/>
          <w:sz w:val="28"/>
          <w:szCs w:val="28"/>
        </w:rPr>
      </w:pPr>
    </w:p>
    <w:p w:rsidR="00861CDC" w:rsidRDefault="00861CDC" w:rsidP="00861CDC">
      <w:pPr>
        <w:pStyle w:val="a7"/>
        <w:rPr>
          <w:b/>
          <w:sz w:val="28"/>
          <w:szCs w:val="28"/>
        </w:rPr>
      </w:pPr>
      <w:r>
        <w:rPr>
          <w:b/>
          <w:sz w:val="28"/>
          <w:szCs w:val="28"/>
        </w:rPr>
        <w:t>5. Порядок подачи заявок на участие в аукционе …………………………… …5</w:t>
      </w:r>
    </w:p>
    <w:p w:rsidR="00861CDC" w:rsidRDefault="00861CDC" w:rsidP="00861CDC">
      <w:pPr>
        <w:pStyle w:val="a7"/>
        <w:rPr>
          <w:b/>
          <w:sz w:val="28"/>
          <w:szCs w:val="28"/>
        </w:rPr>
      </w:pPr>
    </w:p>
    <w:p w:rsidR="00861CDC" w:rsidRDefault="00861CDC" w:rsidP="00861CDC">
      <w:pPr>
        <w:pStyle w:val="a7"/>
        <w:rPr>
          <w:b/>
          <w:sz w:val="28"/>
          <w:szCs w:val="28"/>
        </w:rPr>
      </w:pPr>
      <w:r>
        <w:rPr>
          <w:b/>
          <w:sz w:val="28"/>
          <w:szCs w:val="28"/>
        </w:rPr>
        <w:t>6. Порядок рассмотрения заявок на участие в аукционе ……………………..   7</w:t>
      </w:r>
    </w:p>
    <w:p w:rsidR="00861CDC" w:rsidRDefault="00861CDC" w:rsidP="00861CDC">
      <w:pPr>
        <w:pStyle w:val="a7"/>
        <w:rPr>
          <w:b/>
          <w:sz w:val="28"/>
          <w:szCs w:val="28"/>
        </w:rPr>
      </w:pPr>
    </w:p>
    <w:p w:rsidR="00861CDC" w:rsidRDefault="00861CDC" w:rsidP="00861CDC">
      <w:pPr>
        <w:pStyle w:val="a7"/>
        <w:rPr>
          <w:b/>
          <w:bCs/>
          <w:sz w:val="28"/>
          <w:szCs w:val="28"/>
        </w:rPr>
      </w:pPr>
      <w:r>
        <w:rPr>
          <w:b/>
          <w:bCs/>
          <w:sz w:val="28"/>
          <w:szCs w:val="28"/>
        </w:rPr>
        <w:t>7. Порядок проведения аукциона ………………………………………………..    8</w:t>
      </w:r>
    </w:p>
    <w:p w:rsidR="00861CDC" w:rsidRDefault="00861CDC" w:rsidP="00861CDC">
      <w:pPr>
        <w:pStyle w:val="a7"/>
        <w:rPr>
          <w:b/>
          <w:sz w:val="28"/>
          <w:szCs w:val="28"/>
        </w:rPr>
      </w:pPr>
    </w:p>
    <w:p w:rsidR="00861CDC" w:rsidRDefault="00861CDC" w:rsidP="00861CDC">
      <w:pPr>
        <w:pStyle w:val="a7"/>
        <w:rPr>
          <w:b/>
          <w:bCs/>
          <w:sz w:val="28"/>
          <w:szCs w:val="28"/>
        </w:rPr>
      </w:pPr>
      <w:r>
        <w:rPr>
          <w:b/>
          <w:bCs/>
          <w:sz w:val="28"/>
          <w:szCs w:val="28"/>
        </w:rPr>
        <w:t>8. Заключение договора по результатам аукциона       …………………………10</w:t>
      </w:r>
    </w:p>
    <w:p w:rsidR="00861CDC" w:rsidRDefault="00861CDC" w:rsidP="00861CDC">
      <w:pPr>
        <w:pStyle w:val="a7"/>
        <w:rPr>
          <w:b/>
          <w:sz w:val="28"/>
          <w:szCs w:val="28"/>
        </w:rPr>
      </w:pPr>
    </w:p>
    <w:p w:rsidR="00861CDC" w:rsidRDefault="00861CDC" w:rsidP="00861CDC">
      <w:pPr>
        <w:pStyle w:val="a7"/>
        <w:rPr>
          <w:b/>
          <w:bCs/>
          <w:sz w:val="28"/>
          <w:szCs w:val="28"/>
        </w:rPr>
      </w:pPr>
      <w:r>
        <w:rPr>
          <w:b/>
          <w:bCs/>
          <w:sz w:val="28"/>
          <w:szCs w:val="28"/>
        </w:rPr>
        <w:t xml:space="preserve">9. Последствия признания аукциона не </w:t>
      </w:r>
      <w:proofErr w:type="gramStart"/>
      <w:r>
        <w:rPr>
          <w:b/>
          <w:bCs/>
          <w:sz w:val="28"/>
          <w:szCs w:val="28"/>
        </w:rPr>
        <w:t>состоявшимся</w:t>
      </w:r>
      <w:proofErr w:type="gramEnd"/>
      <w:r>
        <w:rPr>
          <w:b/>
          <w:bCs/>
          <w:sz w:val="28"/>
          <w:szCs w:val="28"/>
        </w:rPr>
        <w:t>………………… …..    11</w:t>
      </w:r>
    </w:p>
    <w:p w:rsidR="00861CDC" w:rsidRDefault="00861CDC" w:rsidP="00861CDC">
      <w:pPr>
        <w:pStyle w:val="a7"/>
        <w:rPr>
          <w:b/>
          <w:sz w:val="28"/>
          <w:szCs w:val="28"/>
        </w:rPr>
      </w:pPr>
    </w:p>
    <w:p w:rsidR="00861CDC" w:rsidRDefault="00861CDC" w:rsidP="00861CDC">
      <w:pPr>
        <w:pStyle w:val="a7"/>
        <w:rPr>
          <w:b/>
          <w:sz w:val="28"/>
          <w:szCs w:val="28"/>
        </w:rPr>
      </w:pPr>
      <w:bookmarkStart w:id="0" w:name="_Toc284851833"/>
      <w:bookmarkStart w:id="1" w:name="_Toc284851619"/>
      <w:bookmarkStart w:id="2" w:name="_Toc284515940"/>
      <w:bookmarkEnd w:id="0"/>
      <w:bookmarkEnd w:id="1"/>
      <w:bookmarkEnd w:id="2"/>
      <w:r>
        <w:rPr>
          <w:b/>
          <w:sz w:val="28"/>
          <w:szCs w:val="28"/>
        </w:rPr>
        <w:t xml:space="preserve">10. Техническая часть ……………………………………………………………   12 </w:t>
      </w:r>
    </w:p>
    <w:p w:rsidR="00861CDC" w:rsidRDefault="00861CDC" w:rsidP="00861CDC">
      <w:pPr>
        <w:pStyle w:val="a7"/>
        <w:spacing w:before="100" w:beforeAutospacing="1" w:after="100" w:afterAutospacing="1" w:line="276" w:lineRule="auto"/>
        <w:jc w:val="both"/>
        <w:rPr>
          <w:b/>
          <w:bCs/>
          <w:sz w:val="28"/>
          <w:szCs w:val="28"/>
        </w:rPr>
      </w:pPr>
      <w:r>
        <w:rPr>
          <w:b/>
          <w:bCs/>
          <w:sz w:val="28"/>
          <w:szCs w:val="28"/>
        </w:rPr>
        <w:t>11. Приложение № 1 Заявка на участие  в электронном аукционе…...……..   15</w:t>
      </w:r>
    </w:p>
    <w:p w:rsidR="00861CDC" w:rsidRDefault="00861CDC" w:rsidP="00861CDC">
      <w:pPr>
        <w:pStyle w:val="a7"/>
        <w:spacing w:before="100" w:beforeAutospacing="1" w:after="100" w:afterAutospacing="1" w:line="276" w:lineRule="auto"/>
        <w:jc w:val="both"/>
        <w:rPr>
          <w:b/>
          <w:bCs/>
          <w:sz w:val="28"/>
          <w:szCs w:val="28"/>
        </w:rPr>
      </w:pPr>
      <w:r>
        <w:rPr>
          <w:b/>
          <w:bCs/>
          <w:sz w:val="28"/>
          <w:szCs w:val="28"/>
        </w:rPr>
        <w:t>12. Проект договора аренды …………………………………………  ……….  17</w:t>
      </w:r>
    </w:p>
    <w:p w:rsidR="00861CDC" w:rsidRDefault="00861CDC" w:rsidP="00861CDC">
      <w:pPr>
        <w:pStyle w:val="a7"/>
        <w:spacing w:before="100" w:beforeAutospacing="1" w:after="100" w:afterAutospacing="1" w:line="276" w:lineRule="auto"/>
        <w:jc w:val="center"/>
        <w:rPr>
          <w:b/>
          <w:bCs/>
        </w:rPr>
      </w:pPr>
    </w:p>
    <w:p w:rsidR="00861CDC" w:rsidRDefault="00861CDC" w:rsidP="00861CDC">
      <w:pPr>
        <w:pStyle w:val="a7"/>
        <w:spacing w:before="100" w:beforeAutospacing="1" w:after="100" w:afterAutospacing="1" w:line="276" w:lineRule="auto"/>
        <w:jc w:val="center"/>
        <w:rPr>
          <w:b/>
          <w:bCs/>
        </w:rPr>
      </w:pPr>
    </w:p>
    <w:p w:rsidR="00861CDC" w:rsidRDefault="00861CDC" w:rsidP="00861CDC">
      <w:pPr>
        <w:pStyle w:val="a7"/>
        <w:spacing w:before="100" w:beforeAutospacing="1" w:after="100" w:afterAutospacing="1" w:line="276" w:lineRule="auto"/>
        <w:jc w:val="center"/>
        <w:rPr>
          <w:b/>
          <w:bCs/>
        </w:rPr>
      </w:pPr>
    </w:p>
    <w:p w:rsidR="00861CDC" w:rsidRDefault="00861CDC" w:rsidP="00861CDC">
      <w:pPr>
        <w:pStyle w:val="a7"/>
        <w:spacing w:before="100" w:beforeAutospacing="1" w:after="100" w:afterAutospacing="1" w:line="276" w:lineRule="auto"/>
        <w:jc w:val="center"/>
        <w:rPr>
          <w:b/>
          <w:bCs/>
        </w:rPr>
      </w:pPr>
    </w:p>
    <w:p w:rsidR="00861CDC" w:rsidRDefault="00861CDC" w:rsidP="00861CDC">
      <w:pPr>
        <w:pStyle w:val="a7"/>
        <w:spacing w:before="100" w:beforeAutospacing="1" w:after="100" w:afterAutospacing="1" w:line="276" w:lineRule="auto"/>
        <w:jc w:val="center"/>
        <w:rPr>
          <w:b/>
          <w:bCs/>
        </w:rPr>
      </w:pPr>
    </w:p>
    <w:p w:rsidR="00861CDC" w:rsidRDefault="00861CDC" w:rsidP="00861CDC">
      <w:pPr>
        <w:pStyle w:val="a7"/>
        <w:spacing w:before="100" w:beforeAutospacing="1" w:after="100" w:afterAutospacing="1" w:line="276" w:lineRule="auto"/>
        <w:jc w:val="center"/>
        <w:rPr>
          <w:b/>
          <w:bCs/>
        </w:rPr>
      </w:pPr>
    </w:p>
    <w:p w:rsidR="00861CDC" w:rsidRDefault="00861CDC" w:rsidP="00861CDC">
      <w:pPr>
        <w:pStyle w:val="a7"/>
        <w:spacing w:before="100" w:beforeAutospacing="1" w:after="100" w:afterAutospacing="1" w:line="276" w:lineRule="auto"/>
        <w:jc w:val="center"/>
      </w:pPr>
      <w:r>
        <w:rPr>
          <w:b/>
          <w:bCs/>
        </w:rPr>
        <w:t xml:space="preserve">I. Общие положения проведения аукциона. </w:t>
      </w:r>
    </w:p>
    <w:p w:rsidR="00861CDC" w:rsidRDefault="00861CDC" w:rsidP="00861CDC">
      <w:pPr>
        <w:pStyle w:val="western"/>
        <w:spacing w:after="0"/>
        <w:jc w:val="both"/>
      </w:pPr>
      <w:r>
        <w:rPr>
          <w:sz w:val="24"/>
          <w:szCs w:val="24"/>
        </w:rPr>
        <w:t>1.1.</w:t>
      </w:r>
      <w:r>
        <w:t xml:space="preserve"> </w:t>
      </w:r>
      <w:r>
        <w:rPr>
          <w:sz w:val="24"/>
          <w:szCs w:val="24"/>
        </w:rPr>
        <w:t xml:space="preserve">Под аукционом на право заключить договор аренды муниципального имущества (далее аукцион) понимается проведение аукциона, проведение которого обеспечивается размещением на сайте </w:t>
      </w:r>
      <w:hyperlink r:id="rId12" w:history="1">
        <w:r>
          <w:rPr>
            <w:rStyle w:val="a6"/>
            <w:sz w:val="24"/>
            <w:szCs w:val="24"/>
          </w:rPr>
          <w:t>http://</w:t>
        </w:r>
      </w:hyperlink>
      <w:hyperlink r:id="rId13" w:history="1">
        <w:r>
          <w:rPr>
            <w:rStyle w:val="a6"/>
            <w:sz w:val="24"/>
            <w:szCs w:val="24"/>
            <w:lang w:val="en-US"/>
          </w:rPr>
          <w:t>torgi</w:t>
        </w:r>
        <w:r>
          <w:rPr>
            <w:rStyle w:val="a6"/>
            <w:sz w:val="24"/>
            <w:szCs w:val="24"/>
          </w:rPr>
          <w:t>.</w:t>
        </w:r>
        <w:r>
          <w:rPr>
            <w:rStyle w:val="a6"/>
            <w:sz w:val="24"/>
            <w:szCs w:val="24"/>
            <w:lang w:val="en-US"/>
          </w:rPr>
          <w:t>gov</w:t>
        </w:r>
        <w:r>
          <w:rPr>
            <w:rStyle w:val="a6"/>
            <w:sz w:val="24"/>
            <w:szCs w:val="24"/>
          </w:rPr>
          <w:t>.</w:t>
        </w:r>
        <w:r>
          <w:rPr>
            <w:rStyle w:val="a6"/>
            <w:sz w:val="24"/>
            <w:szCs w:val="24"/>
            <w:lang w:val="en-US"/>
          </w:rPr>
          <w:t>ru</w:t>
        </w:r>
      </w:hyperlink>
      <w:r>
        <w:t xml:space="preserve">, </w:t>
      </w:r>
      <w:hyperlink r:id="rId14" w:history="1">
        <w:r>
          <w:rPr>
            <w:rStyle w:val="a6"/>
            <w:sz w:val="24"/>
            <w:szCs w:val="24"/>
          </w:rPr>
          <w:t>http://</w:t>
        </w:r>
      </w:hyperlink>
      <w:hyperlink r:id="rId15" w:history="1">
        <w:r>
          <w:rPr>
            <w:rStyle w:val="a6"/>
            <w:sz w:val="24"/>
            <w:szCs w:val="24"/>
            <w:lang w:val="en-US"/>
          </w:rPr>
          <w:t>luk</w:t>
        </w:r>
        <w:r>
          <w:rPr>
            <w:rStyle w:val="a6"/>
            <w:sz w:val="24"/>
            <w:szCs w:val="24"/>
          </w:rPr>
          <w:t>-</w:t>
        </w:r>
        <w:r>
          <w:rPr>
            <w:rStyle w:val="a6"/>
            <w:sz w:val="24"/>
            <w:szCs w:val="24"/>
            <w:lang w:val="en-US"/>
          </w:rPr>
          <w:t>of</w:t>
        </w:r>
        <w:r>
          <w:rPr>
            <w:rStyle w:val="a6"/>
            <w:sz w:val="24"/>
            <w:szCs w:val="24"/>
          </w:rPr>
          <w:t>.</w:t>
        </w:r>
        <w:r>
          <w:rPr>
            <w:rStyle w:val="a6"/>
            <w:sz w:val="24"/>
            <w:szCs w:val="24"/>
            <w:lang w:val="en-US"/>
          </w:rPr>
          <w:t>ru</w:t>
        </w:r>
      </w:hyperlink>
      <w:r>
        <w:t>.</w:t>
      </w:r>
    </w:p>
    <w:p w:rsidR="00861CDC" w:rsidRDefault="00861CDC" w:rsidP="00861CDC">
      <w:pPr>
        <w:pStyle w:val="western"/>
        <w:spacing w:after="0"/>
        <w:jc w:val="both"/>
      </w:pPr>
      <w:r>
        <w:rPr>
          <w:sz w:val="24"/>
          <w:szCs w:val="24"/>
        </w:rPr>
        <w:t xml:space="preserve">1.2. </w:t>
      </w:r>
      <w:proofErr w:type="gramStart"/>
      <w:r>
        <w:rPr>
          <w:sz w:val="24"/>
          <w:szCs w:val="24"/>
        </w:rPr>
        <w:t>Настоящая документация устанавливает порядок организации и проведения аукциона на право заключения договоров аренды муниципального имущества, в целях обеспечения единства экономического пространства на территории муниципального образования – городское поселение «Город Лукоянов» Лукояновского района Нижегородской области, расширения возможностей для получения физическими и юридическими лицами прав в отношении муниципального имущества, развития добросовестной конкуренции, совершенствования деятельности органов местного самоуправления, обеспечения гласности и прозрачности при передаче</w:t>
      </w:r>
      <w:proofErr w:type="gramEnd"/>
      <w:r>
        <w:rPr>
          <w:sz w:val="24"/>
          <w:szCs w:val="24"/>
        </w:rPr>
        <w:t xml:space="preserve"> прав в отношении муниципального имущества, предотвращения коррупции и других злоупотреблений.</w:t>
      </w:r>
    </w:p>
    <w:p w:rsidR="00861CDC" w:rsidRDefault="00861CDC" w:rsidP="00861CDC">
      <w:pPr>
        <w:pStyle w:val="western"/>
        <w:spacing w:after="0"/>
        <w:jc w:val="both"/>
      </w:pPr>
      <w:r>
        <w:rPr>
          <w:sz w:val="24"/>
          <w:szCs w:val="24"/>
        </w:rPr>
        <w:t>1.3. Проводимый аукцион является открытым по составу участников и форме подачи предложений.</w:t>
      </w:r>
    </w:p>
    <w:p w:rsidR="00861CDC" w:rsidRDefault="00861CDC" w:rsidP="00861CDC">
      <w:pPr>
        <w:pStyle w:val="western"/>
        <w:spacing w:after="0"/>
        <w:jc w:val="both"/>
      </w:pPr>
      <w:bookmarkStart w:id="3" w:name="Par60"/>
      <w:bookmarkEnd w:id="3"/>
      <w:r>
        <w:rPr>
          <w:sz w:val="24"/>
          <w:szCs w:val="24"/>
        </w:rPr>
        <w:t xml:space="preserve">1.4. </w:t>
      </w:r>
      <w:proofErr w:type="gramStart"/>
      <w:r>
        <w:rPr>
          <w:sz w:val="24"/>
          <w:szCs w:val="24"/>
        </w:rPr>
        <w:t>Настоящий аукцион проводится в соответствии со ст. 17.1 Федерального закона от 26.07.2006г. № 135-ФЗ «О защите конкуренции», приказом ФАС РФ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w:t>
      </w:r>
      <w:proofErr w:type="gramEnd"/>
      <w:r>
        <w:rPr>
          <w:sz w:val="24"/>
          <w:szCs w:val="24"/>
        </w:rPr>
        <w:t xml:space="preserve">, в </w:t>
      </w:r>
      <w:proofErr w:type="gramStart"/>
      <w:r>
        <w:rPr>
          <w:sz w:val="24"/>
          <w:szCs w:val="24"/>
        </w:rPr>
        <w:t>отношении</w:t>
      </w:r>
      <w:proofErr w:type="gramEnd"/>
      <w:r>
        <w:rPr>
          <w:sz w:val="24"/>
          <w:szCs w:val="24"/>
        </w:rPr>
        <w:t xml:space="preserve"> которого заключение указанных договоров может осуществляться путем проведения торгов в форме конкурса», Постановлением Правительства Нижегородской области от 03 июля 2012г. № 399 «О порядке предоставления имущества, находящегося в государственной собственности Нижегородской области, в аренду».</w:t>
      </w:r>
    </w:p>
    <w:p w:rsidR="00861CDC" w:rsidRDefault="00861CDC" w:rsidP="00861CDC">
      <w:pPr>
        <w:pStyle w:val="western"/>
        <w:spacing w:after="0"/>
        <w:jc w:val="both"/>
      </w:pPr>
      <w:r>
        <w:rPr>
          <w:sz w:val="24"/>
          <w:szCs w:val="24"/>
        </w:rPr>
        <w:t>1.5. Для участия в аукционе Участники торгов, должны подготовить и представить заявки на участие в указанном аукционе. Требования к содержанию и составу заявки на участие в аукционе на право заключить договор аренды муниципального имущества установлены в пункте 5</w:t>
      </w:r>
      <w:r>
        <w:rPr>
          <w:color w:val="FF0000"/>
          <w:sz w:val="24"/>
          <w:szCs w:val="24"/>
        </w:rPr>
        <w:t xml:space="preserve"> </w:t>
      </w:r>
      <w:r>
        <w:rPr>
          <w:sz w:val="24"/>
          <w:szCs w:val="24"/>
        </w:rPr>
        <w:t xml:space="preserve">настоящего раздела (далее по тексту ссылки на разделы, пункты и подпункты относятся исключительно к настоящей документации об аукционе на право заключить договор аренды муниципального имущества). </w:t>
      </w:r>
    </w:p>
    <w:p w:rsidR="00861CDC" w:rsidRDefault="00861CDC" w:rsidP="00861CDC">
      <w:pPr>
        <w:pStyle w:val="western"/>
        <w:spacing w:after="0"/>
        <w:jc w:val="both"/>
      </w:pPr>
      <w:r>
        <w:rPr>
          <w:sz w:val="24"/>
          <w:szCs w:val="24"/>
        </w:rPr>
        <w:t>1.6. При проведен</w:t>
      </w:r>
      <w:proofErr w:type="gramStart"/>
      <w:r>
        <w:rPr>
          <w:sz w:val="24"/>
          <w:szCs w:val="24"/>
        </w:rPr>
        <w:t>ии ау</w:t>
      </w:r>
      <w:proofErr w:type="gramEnd"/>
      <w:r>
        <w:rPr>
          <w:sz w:val="24"/>
          <w:szCs w:val="24"/>
        </w:rPr>
        <w:t>кциона какие-либо переговоры Организатора с Участником торгов не допускаются в случае, если в результате таких переговоров создаются преимущественные условия для участия в аукционе и (или) условия для разглашения конфиденциальных сведений.</w:t>
      </w:r>
    </w:p>
    <w:p w:rsidR="00861CDC" w:rsidRDefault="00861CDC" w:rsidP="00861CDC">
      <w:pPr>
        <w:pStyle w:val="western"/>
        <w:spacing w:after="0"/>
        <w:jc w:val="both"/>
      </w:pPr>
      <w:r>
        <w:rPr>
          <w:sz w:val="24"/>
          <w:szCs w:val="24"/>
        </w:rPr>
        <w:t>1.7.</w:t>
      </w:r>
      <w:r>
        <w:rPr>
          <w:b/>
          <w:bCs/>
          <w:i/>
          <w:iCs/>
          <w:sz w:val="24"/>
          <w:szCs w:val="24"/>
        </w:rPr>
        <w:t xml:space="preserve"> Форма торгов:</w:t>
      </w:r>
      <w:r>
        <w:rPr>
          <w:sz w:val="24"/>
          <w:szCs w:val="24"/>
        </w:rPr>
        <w:t xml:space="preserve"> открытый аукцион</w:t>
      </w:r>
    </w:p>
    <w:p w:rsidR="00861CDC" w:rsidRDefault="00861CDC" w:rsidP="00861CDC">
      <w:pPr>
        <w:pStyle w:val="western"/>
        <w:spacing w:after="0"/>
        <w:jc w:val="both"/>
      </w:pPr>
      <w:r>
        <w:rPr>
          <w:sz w:val="24"/>
          <w:szCs w:val="24"/>
        </w:rPr>
        <w:t>1.8.</w:t>
      </w:r>
      <w:r>
        <w:rPr>
          <w:b/>
          <w:bCs/>
          <w:i/>
          <w:iCs/>
          <w:sz w:val="24"/>
          <w:szCs w:val="24"/>
        </w:rPr>
        <w:t xml:space="preserve"> Организатор аукциона: </w:t>
      </w:r>
      <w:r>
        <w:rPr>
          <w:sz w:val="24"/>
          <w:szCs w:val="24"/>
        </w:rPr>
        <w:t>Администрация города Лукоянова Лукояновского муниципального района Нижегородской области.</w:t>
      </w:r>
    </w:p>
    <w:p w:rsidR="00861CDC" w:rsidRDefault="00861CDC" w:rsidP="00861CDC">
      <w:pPr>
        <w:pStyle w:val="western"/>
        <w:spacing w:after="0"/>
        <w:jc w:val="both"/>
      </w:pPr>
      <w:r>
        <w:rPr>
          <w:sz w:val="24"/>
          <w:szCs w:val="24"/>
        </w:rPr>
        <w:t>1.9.</w:t>
      </w:r>
      <w:r>
        <w:rPr>
          <w:b/>
          <w:bCs/>
          <w:i/>
          <w:iCs/>
          <w:sz w:val="24"/>
          <w:szCs w:val="24"/>
        </w:rPr>
        <w:t xml:space="preserve"> Местонахождение и почтовый адрес организатора аукциона:</w:t>
      </w:r>
      <w:r>
        <w:rPr>
          <w:sz w:val="24"/>
          <w:szCs w:val="24"/>
        </w:rPr>
        <w:t xml:space="preserve"> 607800, Нижегородская область, </w:t>
      </w:r>
      <w:proofErr w:type="gramStart"/>
      <w:r>
        <w:rPr>
          <w:sz w:val="24"/>
          <w:szCs w:val="24"/>
        </w:rPr>
        <w:t>г</w:t>
      </w:r>
      <w:proofErr w:type="gramEnd"/>
      <w:r>
        <w:rPr>
          <w:sz w:val="24"/>
          <w:szCs w:val="24"/>
        </w:rPr>
        <w:t xml:space="preserve">. Лукоянов, ул. Горького, д.22. </w:t>
      </w:r>
    </w:p>
    <w:p w:rsidR="00861CDC" w:rsidRDefault="00861CDC" w:rsidP="00861CDC">
      <w:pPr>
        <w:pStyle w:val="western"/>
        <w:spacing w:after="0"/>
        <w:jc w:val="both"/>
      </w:pPr>
      <w:r>
        <w:rPr>
          <w:sz w:val="24"/>
          <w:szCs w:val="24"/>
        </w:rPr>
        <w:t>1.10.</w:t>
      </w:r>
      <w:r>
        <w:rPr>
          <w:b/>
          <w:bCs/>
          <w:i/>
          <w:iCs/>
          <w:sz w:val="24"/>
          <w:szCs w:val="24"/>
        </w:rPr>
        <w:t xml:space="preserve"> Контактное лицо:</w:t>
      </w:r>
      <w:r>
        <w:rPr>
          <w:sz w:val="24"/>
          <w:szCs w:val="24"/>
        </w:rPr>
        <w:t xml:space="preserve"> Пантелеева Наталья Николаевна </w:t>
      </w:r>
    </w:p>
    <w:p w:rsidR="00861CDC" w:rsidRDefault="00861CDC" w:rsidP="00861CDC">
      <w:pPr>
        <w:pStyle w:val="western"/>
        <w:spacing w:after="0"/>
        <w:jc w:val="both"/>
      </w:pPr>
      <w:r>
        <w:rPr>
          <w:sz w:val="24"/>
          <w:szCs w:val="24"/>
        </w:rPr>
        <w:t>1.11</w:t>
      </w:r>
      <w:r>
        <w:rPr>
          <w:b/>
          <w:bCs/>
          <w:i/>
          <w:iCs/>
          <w:sz w:val="24"/>
          <w:szCs w:val="24"/>
        </w:rPr>
        <w:t xml:space="preserve">. Контактный телефон, факс: </w:t>
      </w:r>
      <w:r>
        <w:rPr>
          <w:sz w:val="24"/>
          <w:szCs w:val="24"/>
        </w:rPr>
        <w:t>8(83196) 4-17-39, 4-18-01</w:t>
      </w:r>
    </w:p>
    <w:p w:rsidR="00861CDC" w:rsidRDefault="00861CDC" w:rsidP="00861CDC">
      <w:pPr>
        <w:pStyle w:val="western"/>
        <w:spacing w:after="0"/>
        <w:jc w:val="both"/>
      </w:pPr>
      <w:r>
        <w:rPr>
          <w:sz w:val="24"/>
          <w:szCs w:val="24"/>
        </w:rPr>
        <w:lastRenderedPageBreak/>
        <w:t>1.12.</w:t>
      </w:r>
      <w:r>
        <w:rPr>
          <w:b/>
          <w:bCs/>
          <w:i/>
          <w:iCs/>
          <w:sz w:val="24"/>
          <w:szCs w:val="24"/>
        </w:rPr>
        <w:t xml:space="preserve"> Адрес электронной почты:</w:t>
      </w:r>
      <w:r>
        <w:rPr>
          <w:sz w:val="24"/>
          <w:szCs w:val="24"/>
        </w:rPr>
        <w:t xml:space="preserve"> </w:t>
      </w:r>
      <w:hyperlink r:id="rId16" w:history="1">
        <w:r>
          <w:rPr>
            <w:rStyle w:val="a6"/>
            <w:sz w:val="24"/>
            <w:szCs w:val="24"/>
            <w:lang w:val="en-US"/>
          </w:rPr>
          <w:t>luk</w:t>
        </w:r>
        <w:r>
          <w:rPr>
            <w:rStyle w:val="a6"/>
            <w:sz w:val="24"/>
            <w:szCs w:val="24"/>
          </w:rPr>
          <w:t>-</w:t>
        </w:r>
        <w:r>
          <w:rPr>
            <w:rStyle w:val="a6"/>
            <w:sz w:val="24"/>
            <w:szCs w:val="24"/>
            <w:lang w:val="en-US"/>
          </w:rPr>
          <w:t>adm</w:t>
        </w:r>
        <w:r>
          <w:rPr>
            <w:rStyle w:val="a6"/>
            <w:sz w:val="24"/>
            <w:szCs w:val="24"/>
          </w:rPr>
          <w:t>@</w:t>
        </w:r>
        <w:r>
          <w:rPr>
            <w:rStyle w:val="a6"/>
            <w:sz w:val="24"/>
            <w:szCs w:val="24"/>
            <w:lang w:val="en-US"/>
          </w:rPr>
          <w:t>yandex</w:t>
        </w:r>
        <w:r>
          <w:rPr>
            <w:rStyle w:val="a6"/>
            <w:sz w:val="24"/>
            <w:szCs w:val="24"/>
          </w:rPr>
          <w:t>.</w:t>
        </w:r>
        <w:r>
          <w:rPr>
            <w:rStyle w:val="a6"/>
            <w:sz w:val="24"/>
            <w:szCs w:val="24"/>
            <w:lang w:val="en-US"/>
          </w:rPr>
          <w:t>ru</w:t>
        </w:r>
      </w:hyperlink>
      <w:r>
        <w:rPr>
          <w:sz w:val="24"/>
          <w:szCs w:val="24"/>
        </w:rPr>
        <w:t xml:space="preserve"> </w:t>
      </w:r>
      <w:r>
        <w:t xml:space="preserve"> </w:t>
      </w:r>
    </w:p>
    <w:p w:rsidR="00861CDC" w:rsidRDefault="00861CDC" w:rsidP="00861CDC">
      <w:pPr>
        <w:pStyle w:val="western"/>
        <w:spacing w:after="0"/>
        <w:jc w:val="both"/>
      </w:pPr>
      <w:r>
        <w:rPr>
          <w:sz w:val="24"/>
          <w:szCs w:val="24"/>
        </w:rPr>
        <w:t>1.13.</w:t>
      </w:r>
      <w:r>
        <w:rPr>
          <w:b/>
          <w:bCs/>
          <w:i/>
          <w:iCs/>
          <w:sz w:val="24"/>
          <w:szCs w:val="24"/>
        </w:rPr>
        <w:t xml:space="preserve"> Предмет аукциона: </w:t>
      </w:r>
      <w:r>
        <w:rPr>
          <w:sz w:val="24"/>
          <w:szCs w:val="24"/>
        </w:rPr>
        <w:t xml:space="preserve">муниципальное имущество, одноэтажное, площадью 19,9 кв.м. </w:t>
      </w:r>
    </w:p>
    <w:p w:rsidR="00861CDC" w:rsidRDefault="00861CDC" w:rsidP="00861CDC">
      <w:pPr>
        <w:pStyle w:val="western"/>
        <w:spacing w:after="0"/>
        <w:jc w:val="both"/>
      </w:pPr>
      <w:r>
        <w:rPr>
          <w:sz w:val="24"/>
          <w:szCs w:val="24"/>
        </w:rPr>
        <w:t>1.14.</w:t>
      </w:r>
      <w:r>
        <w:rPr>
          <w:b/>
          <w:bCs/>
          <w:i/>
          <w:iCs/>
          <w:sz w:val="24"/>
          <w:szCs w:val="24"/>
        </w:rPr>
        <w:t xml:space="preserve"> Место нахождения объекта муниципального имущества:</w:t>
      </w:r>
      <w:r>
        <w:rPr>
          <w:sz w:val="24"/>
          <w:szCs w:val="24"/>
        </w:rPr>
        <w:t xml:space="preserve"> 607800, РФ, Нижегородская область, г. Лукоянов,  Привокзальная площадь</w:t>
      </w:r>
    </w:p>
    <w:p w:rsidR="00861CDC" w:rsidRDefault="00861CDC" w:rsidP="00861CDC">
      <w:pPr>
        <w:pStyle w:val="western"/>
        <w:spacing w:after="0"/>
        <w:jc w:val="both"/>
      </w:pPr>
      <w:r>
        <w:rPr>
          <w:sz w:val="24"/>
          <w:szCs w:val="24"/>
        </w:rPr>
        <w:t>1.15.</w:t>
      </w:r>
      <w:r>
        <w:rPr>
          <w:b/>
          <w:bCs/>
          <w:i/>
          <w:iCs/>
          <w:sz w:val="24"/>
          <w:szCs w:val="24"/>
        </w:rPr>
        <w:t xml:space="preserve"> Описание, технические характеристики: </w:t>
      </w:r>
      <w:r>
        <w:rPr>
          <w:sz w:val="24"/>
          <w:szCs w:val="24"/>
        </w:rPr>
        <w:t xml:space="preserve">содержится в приложении № 1 к настоящей документации </w:t>
      </w:r>
    </w:p>
    <w:p w:rsidR="00861CDC" w:rsidRDefault="00861CDC" w:rsidP="00861CDC">
      <w:pPr>
        <w:pStyle w:val="western"/>
        <w:spacing w:after="0"/>
        <w:jc w:val="both"/>
      </w:pPr>
      <w:r>
        <w:rPr>
          <w:sz w:val="24"/>
          <w:szCs w:val="24"/>
        </w:rPr>
        <w:t>1.16.</w:t>
      </w:r>
      <w:r>
        <w:rPr>
          <w:b/>
          <w:bCs/>
          <w:i/>
          <w:iCs/>
          <w:sz w:val="24"/>
          <w:szCs w:val="24"/>
        </w:rPr>
        <w:t xml:space="preserve"> Начальная (максимальная) цена контракта: 3443</w:t>
      </w:r>
      <w:r>
        <w:rPr>
          <w:sz w:val="24"/>
          <w:szCs w:val="24"/>
        </w:rPr>
        <w:t xml:space="preserve"> (Три тысячи четыреста сорок три) рубля 00 копеек в месяц. </w:t>
      </w:r>
    </w:p>
    <w:p w:rsidR="00861CDC" w:rsidRDefault="00861CDC" w:rsidP="00861CDC">
      <w:pPr>
        <w:pStyle w:val="western"/>
        <w:spacing w:after="0"/>
        <w:jc w:val="both"/>
      </w:pPr>
      <w:r>
        <w:rPr>
          <w:sz w:val="24"/>
          <w:szCs w:val="24"/>
        </w:rPr>
        <w:t>1.17.</w:t>
      </w:r>
      <w:r>
        <w:rPr>
          <w:b/>
          <w:bCs/>
          <w:sz w:val="24"/>
          <w:szCs w:val="24"/>
        </w:rPr>
        <w:t xml:space="preserve"> Требования по внесению задатка: </w:t>
      </w:r>
      <w:r>
        <w:rPr>
          <w:sz w:val="24"/>
          <w:szCs w:val="24"/>
        </w:rPr>
        <w:t>не установлены.</w:t>
      </w:r>
    </w:p>
    <w:p w:rsidR="00861CDC" w:rsidRDefault="00861CDC" w:rsidP="00861CDC">
      <w:pPr>
        <w:pStyle w:val="western"/>
        <w:spacing w:after="0"/>
        <w:jc w:val="both"/>
        <w:rPr>
          <w:b/>
          <w:bCs/>
          <w:i/>
          <w:iCs/>
          <w:sz w:val="24"/>
          <w:szCs w:val="24"/>
        </w:rPr>
      </w:pPr>
      <w:r>
        <w:rPr>
          <w:sz w:val="24"/>
          <w:szCs w:val="24"/>
        </w:rPr>
        <w:t>1.18</w:t>
      </w:r>
      <w:r>
        <w:rPr>
          <w:b/>
          <w:bCs/>
          <w:i/>
          <w:iCs/>
          <w:sz w:val="24"/>
          <w:szCs w:val="24"/>
        </w:rPr>
        <w:t>.  Дата начала подачи заявок: с момента опубликования извещения о проведении электронного аукциона.</w:t>
      </w:r>
    </w:p>
    <w:p w:rsidR="00861CDC" w:rsidRDefault="00861CDC" w:rsidP="00861CDC">
      <w:pPr>
        <w:pStyle w:val="western"/>
        <w:spacing w:after="0"/>
        <w:jc w:val="both"/>
      </w:pPr>
      <w:r>
        <w:rPr>
          <w:sz w:val="24"/>
          <w:szCs w:val="24"/>
        </w:rPr>
        <w:t xml:space="preserve">1.19.  </w:t>
      </w:r>
      <w:r>
        <w:rPr>
          <w:b/>
          <w:bCs/>
          <w:i/>
          <w:iCs/>
          <w:sz w:val="24"/>
          <w:szCs w:val="24"/>
        </w:rPr>
        <w:t xml:space="preserve">Дата окончания подачи заявок: </w:t>
      </w:r>
      <w:r>
        <w:rPr>
          <w:bCs/>
          <w:iCs/>
          <w:sz w:val="24"/>
          <w:szCs w:val="24"/>
        </w:rPr>
        <w:t>20 декабря</w:t>
      </w:r>
      <w:r>
        <w:rPr>
          <w:sz w:val="24"/>
          <w:szCs w:val="24"/>
        </w:rPr>
        <w:t xml:space="preserve"> 2018г. 10:00 час. </w:t>
      </w:r>
    </w:p>
    <w:p w:rsidR="00861CDC" w:rsidRDefault="00861CDC" w:rsidP="00861CDC">
      <w:pPr>
        <w:pStyle w:val="western"/>
        <w:spacing w:after="0"/>
        <w:jc w:val="both"/>
      </w:pPr>
      <w:r>
        <w:rPr>
          <w:sz w:val="24"/>
          <w:szCs w:val="24"/>
        </w:rPr>
        <w:t>1.20.</w:t>
      </w:r>
      <w:r>
        <w:rPr>
          <w:b/>
          <w:bCs/>
          <w:i/>
          <w:iCs/>
          <w:sz w:val="24"/>
          <w:szCs w:val="24"/>
        </w:rPr>
        <w:t xml:space="preserve"> Срок отказа от проведения торгов:</w:t>
      </w:r>
      <w:r>
        <w:rPr>
          <w:sz w:val="24"/>
          <w:szCs w:val="24"/>
        </w:rPr>
        <w:t xml:space="preserve"> 14 декабря 2018г. </w:t>
      </w:r>
    </w:p>
    <w:p w:rsidR="00861CDC" w:rsidRDefault="00861CDC" w:rsidP="00861CDC">
      <w:pPr>
        <w:pStyle w:val="western"/>
        <w:spacing w:after="0"/>
        <w:jc w:val="both"/>
      </w:pPr>
      <w:r>
        <w:rPr>
          <w:sz w:val="24"/>
          <w:szCs w:val="24"/>
        </w:rPr>
        <w:t>1.21</w:t>
      </w:r>
      <w:r>
        <w:rPr>
          <w:b/>
          <w:bCs/>
          <w:i/>
          <w:iCs/>
          <w:sz w:val="24"/>
          <w:szCs w:val="24"/>
        </w:rPr>
        <w:t xml:space="preserve">.  Дата и время проведения аукциона: </w:t>
      </w:r>
      <w:r>
        <w:rPr>
          <w:bCs/>
          <w:iCs/>
          <w:sz w:val="24"/>
          <w:szCs w:val="24"/>
        </w:rPr>
        <w:t>21 декабря</w:t>
      </w:r>
      <w:r>
        <w:rPr>
          <w:b/>
          <w:bCs/>
          <w:i/>
          <w:iCs/>
          <w:sz w:val="24"/>
          <w:szCs w:val="24"/>
        </w:rPr>
        <w:t xml:space="preserve"> </w:t>
      </w:r>
      <w:r>
        <w:rPr>
          <w:sz w:val="24"/>
          <w:szCs w:val="24"/>
        </w:rPr>
        <w:t>2018г. в 10:00 час.</w:t>
      </w:r>
    </w:p>
    <w:p w:rsidR="00861CDC" w:rsidRDefault="00861CDC" w:rsidP="00861CDC">
      <w:pPr>
        <w:pStyle w:val="western"/>
        <w:spacing w:after="0"/>
        <w:jc w:val="both"/>
      </w:pPr>
      <w:r>
        <w:rPr>
          <w:sz w:val="24"/>
          <w:szCs w:val="24"/>
        </w:rPr>
        <w:t xml:space="preserve">1.22. </w:t>
      </w:r>
      <w:r>
        <w:rPr>
          <w:b/>
          <w:bCs/>
          <w:i/>
          <w:iCs/>
          <w:sz w:val="24"/>
          <w:szCs w:val="24"/>
        </w:rPr>
        <w:t xml:space="preserve"> Место проведения аукциона: </w:t>
      </w:r>
      <w:r>
        <w:rPr>
          <w:sz w:val="24"/>
          <w:szCs w:val="24"/>
        </w:rPr>
        <w:t xml:space="preserve">Нижегородская область, </w:t>
      </w:r>
      <w:proofErr w:type="gramStart"/>
      <w:r>
        <w:rPr>
          <w:sz w:val="24"/>
          <w:szCs w:val="24"/>
        </w:rPr>
        <w:t>г</w:t>
      </w:r>
      <w:proofErr w:type="gramEnd"/>
      <w:r>
        <w:rPr>
          <w:sz w:val="24"/>
          <w:szCs w:val="24"/>
        </w:rPr>
        <w:t xml:space="preserve">. Лукоянов, ул. Горького, д. 22, кабинет № 2. </w:t>
      </w:r>
    </w:p>
    <w:p w:rsidR="00861CDC" w:rsidRDefault="00861CDC" w:rsidP="00861CDC">
      <w:pPr>
        <w:pStyle w:val="western"/>
        <w:spacing w:after="0"/>
        <w:jc w:val="both"/>
      </w:pPr>
      <w:r>
        <w:rPr>
          <w:sz w:val="24"/>
          <w:szCs w:val="24"/>
        </w:rPr>
        <w:t>1.23</w:t>
      </w:r>
      <w:r>
        <w:rPr>
          <w:b/>
          <w:bCs/>
          <w:i/>
          <w:iCs/>
          <w:sz w:val="24"/>
          <w:szCs w:val="24"/>
        </w:rPr>
        <w:t>. Дата подведения итогов:</w:t>
      </w:r>
      <w:r>
        <w:rPr>
          <w:sz w:val="24"/>
          <w:szCs w:val="24"/>
        </w:rPr>
        <w:t xml:space="preserve"> 21 декабря 2018г.  в 10:00 ч.</w:t>
      </w:r>
    </w:p>
    <w:p w:rsidR="00861CDC" w:rsidRDefault="00861CDC" w:rsidP="00861CDC">
      <w:pPr>
        <w:pStyle w:val="western"/>
        <w:spacing w:after="0"/>
        <w:jc w:val="both"/>
      </w:pPr>
      <w:r>
        <w:rPr>
          <w:sz w:val="24"/>
          <w:szCs w:val="24"/>
        </w:rPr>
        <w:t>1.24.</w:t>
      </w:r>
      <w:r>
        <w:rPr>
          <w:b/>
          <w:bCs/>
          <w:i/>
          <w:iCs/>
          <w:sz w:val="24"/>
          <w:szCs w:val="24"/>
        </w:rPr>
        <w:t xml:space="preserve"> Предоставление документац</w:t>
      </w:r>
      <w:proofErr w:type="gramStart"/>
      <w:r>
        <w:rPr>
          <w:b/>
          <w:bCs/>
          <w:i/>
          <w:iCs/>
          <w:sz w:val="24"/>
          <w:szCs w:val="24"/>
        </w:rPr>
        <w:t>ии ау</w:t>
      </w:r>
      <w:proofErr w:type="gramEnd"/>
      <w:r>
        <w:rPr>
          <w:b/>
          <w:bCs/>
          <w:i/>
          <w:iCs/>
          <w:sz w:val="24"/>
          <w:szCs w:val="24"/>
        </w:rPr>
        <w:t>кциона:</w:t>
      </w:r>
      <w:r>
        <w:rPr>
          <w:sz w:val="24"/>
          <w:szCs w:val="24"/>
        </w:rPr>
        <w:t xml:space="preserve"> Документация аукциона размещена на сайте </w:t>
      </w:r>
      <w:hyperlink r:id="rId17" w:history="1">
        <w:r>
          <w:rPr>
            <w:rStyle w:val="a6"/>
            <w:sz w:val="24"/>
            <w:szCs w:val="24"/>
            <w:lang w:val="en-US"/>
          </w:rPr>
          <w:t>www</w:t>
        </w:r>
        <w:r>
          <w:rPr>
            <w:rStyle w:val="a6"/>
            <w:sz w:val="24"/>
            <w:szCs w:val="24"/>
          </w:rPr>
          <w:t>.</w:t>
        </w:r>
        <w:r>
          <w:rPr>
            <w:rStyle w:val="a6"/>
            <w:sz w:val="24"/>
            <w:szCs w:val="24"/>
            <w:lang w:val="en-US"/>
          </w:rPr>
          <w:t>torgi</w:t>
        </w:r>
        <w:r>
          <w:rPr>
            <w:rStyle w:val="a6"/>
            <w:sz w:val="24"/>
            <w:szCs w:val="24"/>
          </w:rPr>
          <w:t>.</w:t>
        </w:r>
        <w:r>
          <w:rPr>
            <w:rStyle w:val="a6"/>
            <w:sz w:val="24"/>
            <w:szCs w:val="24"/>
            <w:lang w:val="en-US"/>
          </w:rPr>
          <w:t>gov</w:t>
        </w:r>
        <w:r>
          <w:rPr>
            <w:rStyle w:val="a6"/>
            <w:sz w:val="24"/>
            <w:szCs w:val="24"/>
          </w:rPr>
          <w:t>.</w:t>
        </w:r>
        <w:r>
          <w:rPr>
            <w:rStyle w:val="a6"/>
            <w:sz w:val="24"/>
            <w:szCs w:val="24"/>
            <w:lang w:val="en-US"/>
          </w:rPr>
          <w:t>ru</w:t>
        </w:r>
      </w:hyperlink>
      <w:r>
        <w:rPr>
          <w:sz w:val="24"/>
          <w:szCs w:val="24"/>
          <w:u w:val="single"/>
        </w:rPr>
        <w:t xml:space="preserve">, </w:t>
      </w:r>
      <w:hyperlink r:id="rId18" w:history="1">
        <w:r>
          <w:rPr>
            <w:rStyle w:val="a6"/>
            <w:sz w:val="24"/>
            <w:szCs w:val="24"/>
            <w:lang w:val="en-US"/>
          </w:rPr>
          <w:t>www</w:t>
        </w:r>
        <w:r>
          <w:rPr>
            <w:rStyle w:val="a6"/>
            <w:sz w:val="24"/>
            <w:szCs w:val="24"/>
          </w:rPr>
          <w:t>.</w:t>
        </w:r>
        <w:r>
          <w:rPr>
            <w:rStyle w:val="a6"/>
            <w:sz w:val="24"/>
            <w:szCs w:val="24"/>
            <w:lang w:val="en-US"/>
          </w:rPr>
          <w:t>luk</w:t>
        </w:r>
        <w:r>
          <w:rPr>
            <w:rStyle w:val="a6"/>
            <w:sz w:val="24"/>
            <w:szCs w:val="24"/>
          </w:rPr>
          <w:t>-</w:t>
        </w:r>
        <w:r>
          <w:rPr>
            <w:rStyle w:val="a6"/>
            <w:sz w:val="24"/>
            <w:szCs w:val="24"/>
            <w:lang w:val="en-US"/>
          </w:rPr>
          <w:t>of</w:t>
        </w:r>
        <w:r>
          <w:rPr>
            <w:rStyle w:val="a6"/>
            <w:sz w:val="24"/>
            <w:szCs w:val="24"/>
          </w:rPr>
          <w:t>.</w:t>
        </w:r>
        <w:r>
          <w:rPr>
            <w:rStyle w:val="a6"/>
            <w:sz w:val="24"/>
            <w:szCs w:val="24"/>
            <w:lang w:val="en-US"/>
          </w:rPr>
          <w:t>ru</w:t>
        </w:r>
      </w:hyperlink>
      <w:r>
        <w:rPr>
          <w:sz w:val="24"/>
          <w:szCs w:val="24"/>
          <w:u w:val="single"/>
        </w:rPr>
        <w:t>.</w:t>
      </w:r>
      <w:r>
        <w:rPr>
          <w:sz w:val="24"/>
          <w:szCs w:val="24"/>
        </w:rPr>
        <w:t xml:space="preserve"> Заинтересованные лица могут также получить полный пакет документации по письменному запросу в срок с 21 ноября 2018 г. по 14 декабря 2018г. года по адресу: Нижегородская область </w:t>
      </w:r>
      <w:proofErr w:type="gramStart"/>
      <w:r>
        <w:rPr>
          <w:sz w:val="24"/>
          <w:szCs w:val="24"/>
        </w:rPr>
        <w:t>г</w:t>
      </w:r>
      <w:proofErr w:type="gramEnd"/>
      <w:r>
        <w:rPr>
          <w:sz w:val="24"/>
          <w:szCs w:val="24"/>
        </w:rPr>
        <w:t xml:space="preserve">. Лукоянов, ул. Горького, д. 22. Документация аукциона будет предоставлена им в течение двух рабочих дней с момента получения такого запроса. Плата за предоставление документации не взимается. </w:t>
      </w:r>
    </w:p>
    <w:p w:rsidR="00861CDC" w:rsidRDefault="00861CDC" w:rsidP="00861CDC">
      <w:pPr>
        <w:pStyle w:val="western"/>
        <w:spacing w:after="0"/>
        <w:jc w:val="both"/>
      </w:pPr>
      <w:r>
        <w:rPr>
          <w:sz w:val="24"/>
          <w:szCs w:val="24"/>
        </w:rPr>
        <w:t>1.25.</w:t>
      </w:r>
      <w:r>
        <w:rPr>
          <w:b/>
          <w:bCs/>
          <w:i/>
          <w:iCs/>
          <w:sz w:val="24"/>
          <w:szCs w:val="24"/>
        </w:rPr>
        <w:t xml:space="preserve"> Преимущества учреждениям и предприятиям УИС и организациям инвалидов:</w:t>
      </w:r>
      <w:r>
        <w:rPr>
          <w:sz w:val="24"/>
          <w:szCs w:val="24"/>
        </w:rPr>
        <w:t xml:space="preserve"> не установлены.</w:t>
      </w:r>
    </w:p>
    <w:p w:rsidR="00861CDC" w:rsidRDefault="00861CDC" w:rsidP="00861CDC">
      <w:pPr>
        <w:pStyle w:val="western"/>
        <w:spacing w:after="0"/>
        <w:jc w:val="both"/>
      </w:pPr>
      <w:r>
        <w:rPr>
          <w:sz w:val="24"/>
          <w:szCs w:val="24"/>
        </w:rPr>
        <w:t>1.26.</w:t>
      </w:r>
      <w:r>
        <w:rPr>
          <w:b/>
          <w:bCs/>
          <w:i/>
          <w:iCs/>
          <w:sz w:val="24"/>
          <w:szCs w:val="24"/>
        </w:rPr>
        <w:t xml:space="preserve"> Подписание договора:</w:t>
      </w:r>
      <w:r>
        <w:rPr>
          <w:sz w:val="24"/>
          <w:szCs w:val="24"/>
        </w:rPr>
        <w:t xml:space="preserve"> не ранее 10 дней и не позднее 20 дней с момента опубликования протокола итогов аукциона на официальном сайте </w:t>
      </w:r>
    </w:p>
    <w:p w:rsidR="00861CDC" w:rsidRDefault="00861CDC" w:rsidP="00861CDC">
      <w:pPr>
        <w:pStyle w:val="western"/>
        <w:spacing w:after="0"/>
        <w:jc w:val="both"/>
      </w:pPr>
      <w:r>
        <w:rPr>
          <w:sz w:val="24"/>
          <w:szCs w:val="24"/>
        </w:rPr>
        <w:t>1.27</w:t>
      </w:r>
      <w:r>
        <w:rPr>
          <w:i/>
          <w:iCs/>
          <w:sz w:val="24"/>
          <w:szCs w:val="24"/>
        </w:rPr>
        <w:t xml:space="preserve">. </w:t>
      </w:r>
      <w:r>
        <w:rPr>
          <w:b/>
          <w:bCs/>
          <w:i/>
          <w:iCs/>
          <w:sz w:val="24"/>
          <w:szCs w:val="24"/>
        </w:rPr>
        <w:t>Срок действия договора:</w:t>
      </w:r>
      <w:r>
        <w:rPr>
          <w:sz w:val="24"/>
          <w:szCs w:val="24"/>
        </w:rPr>
        <w:t xml:space="preserve"> 3 года </w:t>
      </w:r>
    </w:p>
    <w:p w:rsidR="00861CDC" w:rsidRDefault="00861CDC" w:rsidP="00861CDC">
      <w:pPr>
        <w:pStyle w:val="a7"/>
        <w:spacing w:before="100" w:beforeAutospacing="1" w:after="100" w:afterAutospacing="1" w:line="276" w:lineRule="auto"/>
        <w:ind w:firstLine="539"/>
        <w:jc w:val="center"/>
      </w:pPr>
      <w:r>
        <w:rPr>
          <w:b/>
          <w:bCs/>
          <w:lang w:val="en-US"/>
        </w:rPr>
        <w:t>II</w:t>
      </w:r>
      <w:r>
        <w:rPr>
          <w:b/>
          <w:bCs/>
        </w:rPr>
        <w:t>. Требования к участникам аукциона.</w:t>
      </w:r>
    </w:p>
    <w:p w:rsidR="00861CDC" w:rsidRDefault="00861CDC" w:rsidP="00861CDC">
      <w:pPr>
        <w:pStyle w:val="western"/>
        <w:spacing w:after="0"/>
        <w:jc w:val="both"/>
      </w:pPr>
      <w:r>
        <w:rPr>
          <w:sz w:val="24"/>
          <w:szCs w:val="24"/>
        </w:rPr>
        <w:t>2.1. 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p>
    <w:p w:rsidR="00861CDC" w:rsidRDefault="00861CDC" w:rsidP="00861CDC">
      <w:pPr>
        <w:pStyle w:val="western"/>
        <w:spacing w:after="0"/>
        <w:jc w:val="both"/>
      </w:pPr>
      <w:r>
        <w:rPr>
          <w:sz w:val="24"/>
          <w:szCs w:val="24"/>
        </w:rPr>
        <w:t>2.2. Участники аукциона должны соответствовать требованиям, установленным законодательством Российской Федерации к таким участникам.</w:t>
      </w:r>
    </w:p>
    <w:p w:rsidR="00861CDC" w:rsidRDefault="00861CDC" w:rsidP="00861CDC">
      <w:pPr>
        <w:pStyle w:val="western"/>
        <w:spacing w:after="0"/>
        <w:jc w:val="both"/>
      </w:pPr>
      <w:r>
        <w:rPr>
          <w:sz w:val="24"/>
          <w:szCs w:val="24"/>
        </w:rPr>
        <w:t>2.3. Кроме указанных в разделе 3 настоящей документации требований организатор аукциона не вправе устанавливать иные требования к участникам аукциона.</w:t>
      </w:r>
    </w:p>
    <w:p w:rsidR="00861CDC" w:rsidRDefault="00861CDC" w:rsidP="00861CDC">
      <w:pPr>
        <w:pStyle w:val="western"/>
        <w:spacing w:after="0"/>
        <w:jc w:val="both"/>
      </w:pPr>
      <w:r>
        <w:rPr>
          <w:sz w:val="24"/>
          <w:szCs w:val="24"/>
        </w:rPr>
        <w:lastRenderedPageBreak/>
        <w:t>2.4. Организатор аукциона, аукционная комиссия вправе запрашивать информацию и документы в целях проверки соответствия участника аукциона требованиям, указанным в разделе 3 настоящей документации, у органов власти в соответствии с их компетенцией и иных лиц, за исключением лиц, подавших заявку на участие в аукционе. При этом организатор аукциона, или аукционная комиссия не вправе возлагать на участников аукциона обязанность подтверждать соответствие данным требованиям.</w:t>
      </w:r>
    </w:p>
    <w:p w:rsidR="00861CDC" w:rsidRDefault="00861CDC" w:rsidP="00861CDC">
      <w:pPr>
        <w:pStyle w:val="western"/>
        <w:spacing w:after="0"/>
      </w:pPr>
      <w:r>
        <w:rPr>
          <w:sz w:val="24"/>
          <w:szCs w:val="24"/>
        </w:rPr>
        <w:t xml:space="preserve">2.5. Не допускается взимание с участников аукциона платы за участие в аукционе, за исключением 2.6. Требования о внесении задатка не установлены. </w:t>
      </w:r>
    </w:p>
    <w:p w:rsidR="00861CDC" w:rsidRDefault="00861CDC" w:rsidP="00861CDC">
      <w:pPr>
        <w:pStyle w:val="western"/>
        <w:spacing w:after="0"/>
        <w:jc w:val="center"/>
      </w:pPr>
      <w:r>
        <w:rPr>
          <w:b/>
          <w:bCs/>
          <w:sz w:val="24"/>
          <w:szCs w:val="24"/>
          <w:lang w:val="en-US"/>
        </w:rPr>
        <w:t>III</w:t>
      </w:r>
      <w:r>
        <w:rPr>
          <w:b/>
          <w:bCs/>
          <w:sz w:val="24"/>
          <w:szCs w:val="24"/>
        </w:rPr>
        <w:t>. Условия допуска к участию в аукционе.</w:t>
      </w:r>
    </w:p>
    <w:p w:rsidR="00861CDC" w:rsidRDefault="00861CDC" w:rsidP="00861CDC">
      <w:pPr>
        <w:pStyle w:val="western"/>
        <w:spacing w:after="0"/>
        <w:jc w:val="both"/>
      </w:pPr>
      <w:r>
        <w:rPr>
          <w:sz w:val="24"/>
          <w:szCs w:val="24"/>
        </w:rPr>
        <w:t>3.1. Заявителем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 и подавшее заявку на участие в конкурсе или аукционе (далее - Заявитель).</w:t>
      </w:r>
    </w:p>
    <w:p w:rsidR="00861CDC" w:rsidRDefault="00861CDC" w:rsidP="00861CDC">
      <w:pPr>
        <w:pStyle w:val="western"/>
        <w:spacing w:after="0"/>
        <w:jc w:val="both"/>
      </w:pPr>
      <w:bookmarkStart w:id="4" w:name="Par107"/>
      <w:bookmarkEnd w:id="4"/>
      <w:r>
        <w:rPr>
          <w:sz w:val="24"/>
          <w:szCs w:val="24"/>
        </w:rPr>
        <w:t>3.2. Заявитель не допускается аукционной комиссией к участию в аукционе в случаях:</w:t>
      </w:r>
    </w:p>
    <w:p w:rsidR="00861CDC" w:rsidRDefault="00861CDC" w:rsidP="00861CDC">
      <w:pPr>
        <w:pStyle w:val="western"/>
        <w:spacing w:after="0"/>
        <w:jc w:val="both"/>
      </w:pPr>
      <w:r>
        <w:rPr>
          <w:sz w:val="24"/>
          <w:szCs w:val="24"/>
        </w:rPr>
        <w:t xml:space="preserve">1) непредставления документов, определенных </w:t>
      </w:r>
      <w:r>
        <w:rPr>
          <w:color w:val="0000FF"/>
          <w:sz w:val="24"/>
          <w:szCs w:val="24"/>
        </w:rPr>
        <w:t>пунктам 5</w:t>
      </w:r>
      <w:r>
        <w:rPr>
          <w:sz w:val="24"/>
          <w:szCs w:val="24"/>
        </w:rPr>
        <w:t xml:space="preserve"> настоящей документацией, либо наличия в таких документах недостоверных сведений;</w:t>
      </w:r>
    </w:p>
    <w:p w:rsidR="00861CDC" w:rsidRDefault="00861CDC" w:rsidP="00861CDC">
      <w:pPr>
        <w:pStyle w:val="western"/>
        <w:spacing w:after="0"/>
        <w:jc w:val="both"/>
      </w:pPr>
      <w:r>
        <w:rPr>
          <w:sz w:val="24"/>
          <w:szCs w:val="24"/>
        </w:rPr>
        <w:t xml:space="preserve">2) несоответствия требованиям, указанным в </w:t>
      </w:r>
      <w:r>
        <w:rPr>
          <w:color w:val="0000FF"/>
          <w:sz w:val="24"/>
          <w:szCs w:val="24"/>
        </w:rPr>
        <w:t xml:space="preserve">пункте </w:t>
      </w:r>
      <w:r>
        <w:rPr>
          <w:sz w:val="24"/>
          <w:szCs w:val="24"/>
        </w:rPr>
        <w:t>5 настоящей документации;</w:t>
      </w:r>
    </w:p>
    <w:p w:rsidR="00861CDC" w:rsidRDefault="00861CDC" w:rsidP="00861CDC">
      <w:pPr>
        <w:pStyle w:val="western"/>
        <w:spacing w:after="0"/>
        <w:jc w:val="both"/>
      </w:pPr>
      <w:r>
        <w:rPr>
          <w:sz w:val="24"/>
          <w:szCs w:val="24"/>
        </w:rPr>
        <w:t>3) несоответствия заявки на участие в аукционе требованиям документац</w:t>
      </w:r>
      <w:proofErr w:type="gramStart"/>
      <w:r>
        <w:rPr>
          <w:sz w:val="24"/>
          <w:szCs w:val="24"/>
        </w:rPr>
        <w:t>ии ау</w:t>
      </w:r>
      <w:proofErr w:type="gramEnd"/>
      <w:r>
        <w:rPr>
          <w:sz w:val="24"/>
          <w:szCs w:val="24"/>
        </w:rPr>
        <w:t>кциона, в том числе наличия в таких заявках предложения о цене договора ниже начальной (минимальной) цены договора (цены лота);</w:t>
      </w:r>
    </w:p>
    <w:p w:rsidR="00861CDC" w:rsidRDefault="00861CDC" w:rsidP="00861CDC">
      <w:pPr>
        <w:pStyle w:val="western"/>
        <w:spacing w:after="0"/>
        <w:jc w:val="both"/>
      </w:pPr>
      <w:r>
        <w:rPr>
          <w:sz w:val="24"/>
          <w:szCs w:val="24"/>
        </w:rPr>
        <w:t>4)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861CDC" w:rsidRDefault="00861CDC" w:rsidP="00861CDC">
      <w:pPr>
        <w:pStyle w:val="western"/>
        <w:spacing w:after="0"/>
        <w:jc w:val="both"/>
      </w:pPr>
      <w:r>
        <w:rPr>
          <w:sz w:val="24"/>
          <w:szCs w:val="24"/>
        </w:rPr>
        <w:t xml:space="preserve">5) наличие решения о приостановлении деятельности заявителя в порядке, предусмотренном </w:t>
      </w:r>
      <w:hyperlink r:id="rId19" w:history="1">
        <w:r>
          <w:rPr>
            <w:rStyle w:val="a6"/>
            <w:sz w:val="24"/>
            <w:szCs w:val="24"/>
          </w:rPr>
          <w:t>Кодексом</w:t>
        </w:r>
      </w:hyperlink>
      <w:r>
        <w:rPr>
          <w:sz w:val="24"/>
          <w:szCs w:val="24"/>
        </w:rPr>
        <w:t xml:space="preserve"> Российской Федерации об административных правонарушениях, на день рассмотрения заявки на участие в аукционе.</w:t>
      </w:r>
    </w:p>
    <w:p w:rsidR="00861CDC" w:rsidRDefault="00861CDC" w:rsidP="00861CDC">
      <w:pPr>
        <w:pStyle w:val="western"/>
        <w:spacing w:after="0"/>
      </w:pPr>
      <w:r>
        <w:rPr>
          <w:sz w:val="24"/>
          <w:szCs w:val="24"/>
        </w:rPr>
        <w:t xml:space="preserve">3.3. Отказ в допуске к участию в аукционе по иным основаниям, кроме случаев, указанных в </w:t>
      </w:r>
      <w:r>
        <w:rPr>
          <w:color w:val="0000FF"/>
          <w:sz w:val="24"/>
          <w:szCs w:val="24"/>
        </w:rPr>
        <w:t xml:space="preserve">пункте </w:t>
      </w:r>
      <w:r>
        <w:rPr>
          <w:sz w:val="24"/>
          <w:szCs w:val="24"/>
        </w:rPr>
        <w:t>3.2 настоящей документации, не допускается.</w:t>
      </w:r>
    </w:p>
    <w:p w:rsidR="00861CDC" w:rsidRDefault="00861CDC" w:rsidP="00861CDC">
      <w:pPr>
        <w:pStyle w:val="western"/>
        <w:spacing w:after="0"/>
        <w:jc w:val="both"/>
      </w:pPr>
      <w:bookmarkStart w:id="5" w:name="Par116"/>
      <w:bookmarkEnd w:id="5"/>
      <w:r>
        <w:rPr>
          <w:sz w:val="24"/>
          <w:szCs w:val="24"/>
        </w:rPr>
        <w:t xml:space="preserve">3.4. В случае установления факта недостоверности сведений, содержащихся в документах, представленных заявителем или участником аукциона в соответствии с </w:t>
      </w:r>
      <w:r>
        <w:rPr>
          <w:color w:val="0000FF"/>
          <w:sz w:val="24"/>
          <w:szCs w:val="24"/>
        </w:rPr>
        <w:t>пунктом 5</w:t>
      </w:r>
      <w:r>
        <w:rPr>
          <w:sz w:val="24"/>
          <w:szCs w:val="24"/>
        </w:rPr>
        <w:t xml:space="preserve"> настоящей документацией, аукционная комиссия обязана отстранить такого заявителя или участника аукциона от участия в аукционе на любом этапе их проведения. Протокол об отстранении заявителя или участника аукциона от участия в аукционе подлежит размещению на официальном сайте торгов, указанном в </w:t>
      </w:r>
      <w:r>
        <w:rPr>
          <w:color w:val="0000FF"/>
          <w:sz w:val="24"/>
          <w:szCs w:val="24"/>
        </w:rPr>
        <w:t>пункте 4.1.</w:t>
      </w:r>
      <w:r>
        <w:rPr>
          <w:sz w:val="24"/>
          <w:szCs w:val="24"/>
        </w:rPr>
        <w:t xml:space="preserve"> настоящей документации, в срок не позднее дня, следующего за днем принятия такого решения. При этом в протоколе указываются установленные факты недостоверных сведений.</w:t>
      </w:r>
    </w:p>
    <w:p w:rsidR="00861CDC" w:rsidRDefault="00861CDC" w:rsidP="00861CDC">
      <w:pPr>
        <w:pStyle w:val="western"/>
        <w:spacing w:after="0"/>
      </w:pPr>
      <w:r>
        <w:rPr>
          <w:sz w:val="24"/>
          <w:szCs w:val="24"/>
        </w:rPr>
        <w:t>3.5. Кроме указанных в п. 2.2. требований организатор аукциона не вправе устанавливать иные требования к участникам аукциона.</w:t>
      </w:r>
    </w:p>
    <w:p w:rsidR="00861CDC" w:rsidRDefault="00861CDC" w:rsidP="00861CDC">
      <w:pPr>
        <w:pStyle w:val="western"/>
        <w:spacing w:after="0"/>
        <w:jc w:val="both"/>
      </w:pPr>
      <w:r>
        <w:rPr>
          <w:sz w:val="24"/>
          <w:szCs w:val="24"/>
        </w:rPr>
        <w:t xml:space="preserve">3.6. Организатор аукциона или аукционная комиссия вправе запрашивать информацию и документы в елях проверки соответствия участника аукциона требованиям, указанным в </w:t>
      </w:r>
      <w:r>
        <w:rPr>
          <w:color w:val="0000FF"/>
          <w:sz w:val="24"/>
          <w:szCs w:val="24"/>
        </w:rPr>
        <w:t>пункте 2.2.</w:t>
      </w:r>
      <w:r>
        <w:rPr>
          <w:sz w:val="24"/>
          <w:szCs w:val="24"/>
        </w:rPr>
        <w:t xml:space="preserve"> настоящей документации, у органов власти в соответствии с их компетенцией и иных лиц, за исключением лиц, подавших заявку на участие в соответствующем аукционе. </w:t>
      </w:r>
      <w:r>
        <w:rPr>
          <w:sz w:val="24"/>
          <w:szCs w:val="24"/>
        </w:rPr>
        <w:lastRenderedPageBreak/>
        <w:t>При этом организатор аукциона, аукционная комиссия не вправе возлагать на участников аукционов обязанность подтверждать соответствие данным требованиям.</w:t>
      </w:r>
    </w:p>
    <w:p w:rsidR="00861CDC" w:rsidRDefault="00861CDC" w:rsidP="00861CDC">
      <w:pPr>
        <w:pStyle w:val="western"/>
        <w:spacing w:after="0"/>
        <w:jc w:val="both"/>
      </w:pPr>
      <w:r>
        <w:rPr>
          <w:sz w:val="24"/>
          <w:szCs w:val="24"/>
        </w:rPr>
        <w:t>3.7. Не допускается взимание с участников аукционов платы за участие в аукционе, за исключением платы за предоставление документации об аукционе в случаях, предусмотренных настоящеё документации.</w:t>
      </w:r>
    </w:p>
    <w:p w:rsidR="00861CDC" w:rsidRDefault="00861CDC" w:rsidP="00861CDC">
      <w:pPr>
        <w:pStyle w:val="western"/>
        <w:spacing w:after="0"/>
      </w:pPr>
      <w:r>
        <w:rPr>
          <w:sz w:val="24"/>
          <w:szCs w:val="24"/>
        </w:rPr>
        <w:t xml:space="preserve">3.8. Организатором аукциона требование о внесении задатка не установлено. </w:t>
      </w:r>
    </w:p>
    <w:p w:rsidR="00861CDC" w:rsidRDefault="00861CDC" w:rsidP="00861CDC">
      <w:pPr>
        <w:pStyle w:val="western"/>
        <w:spacing w:after="0"/>
        <w:jc w:val="center"/>
      </w:pPr>
      <w:r>
        <w:rPr>
          <w:b/>
          <w:bCs/>
          <w:sz w:val="24"/>
          <w:szCs w:val="24"/>
          <w:lang w:val="en-US"/>
        </w:rPr>
        <w:t>I</w:t>
      </w:r>
      <w:r>
        <w:rPr>
          <w:b/>
          <w:bCs/>
          <w:sz w:val="24"/>
          <w:szCs w:val="24"/>
        </w:rPr>
        <w:t>V. Информационное обеспечение аукциона.</w:t>
      </w:r>
    </w:p>
    <w:p w:rsidR="00861CDC" w:rsidRDefault="00861CDC" w:rsidP="00861CDC">
      <w:pPr>
        <w:pStyle w:val="western"/>
        <w:spacing w:after="0"/>
        <w:jc w:val="both"/>
      </w:pPr>
      <w:bookmarkStart w:id="6" w:name="Par122"/>
      <w:bookmarkEnd w:id="6"/>
      <w:r>
        <w:rPr>
          <w:sz w:val="24"/>
          <w:szCs w:val="24"/>
        </w:rPr>
        <w:t>4.1. Информация о проведен</w:t>
      </w:r>
      <w:proofErr w:type="gramStart"/>
      <w:r>
        <w:rPr>
          <w:sz w:val="24"/>
          <w:szCs w:val="24"/>
        </w:rPr>
        <w:t>ии ау</w:t>
      </w:r>
      <w:proofErr w:type="gramEnd"/>
      <w:r>
        <w:rPr>
          <w:sz w:val="24"/>
          <w:szCs w:val="24"/>
        </w:rPr>
        <w:t xml:space="preserve">кциона размещается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(далее - официальный сайт торгов), без взимания платы. </w:t>
      </w:r>
      <w:proofErr w:type="gramStart"/>
      <w:r>
        <w:rPr>
          <w:sz w:val="24"/>
          <w:szCs w:val="24"/>
        </w:rPr>
        <w:t>При этом к информации о проведении аукционов относится предусмотренная настоящими Правилами информация и полученные в результате принятия решения о проведении аукционов и в ходе аукционов сведения, в том числе сведения, содержащиеся в извещении о проведении аукциона, извещении об отказе от проведения аукционов, документации об аукционе, изменениях, вносимых в такие извещения и такую документацию, разъяснениях такой документации, протоколах, составляемых в ходе</w:t>
      </w:r>
      <w:proofErr w:type="gramEnd"/>
      <w:r>
        <w:rPr>
          <w:sz w:val="24"/>
          <w:szCs w:val="24"/>
        </w:rPr>
        <w:t xml:space="preserve"> аукционов. </w:t>
      </w:r>
      <w:proofErr w:type="gramStart"/>
      <w:r>
        <w:rPr>
          <w:sz w:val="24"/>
          <w:szCs w:val="24"/>
        </w:rPr>
        <w:t xml:space="preserve">При проведении аукциона в соответствии с </w:t>
      </w:r>
      <w:hyperlink r:id="rId20" w:history="1">
        <w:r>
          <w:rPr>
            <w:rStyle w:val="a6"/>
            <w:sz w:val="24"/>
            <w:szCs w:val="24"/>
          </w:rPr>
          <w:t>Постановлением</w:t>
        </w:r>
      </w:hyperlink>
      <w:r>
        <w:rPr>
          <w:sz w:val="24"/>
          <w:szCs w:val="24"/>
        </w:rPr>
        <w:t xml:space="preserve"> N 333 информация о проведении аукциона, размещение которой предусмотрено настоящим Порядком, не позднее дня, следующего за днем размещения на официальном сайте торгов, дополнительно размещается на официальном сайте в сети "Интернет", определенном в соответствии со </w:t>
      </w:r>
      <w:hyperlink r:id="rId21" w:history="1">
        <w:r>
          <w:rPr>
            <w:rStyle w:val="a6"/>
            <w:sz w:val="24"/>
            <w:szCs w:val="24"/>
          </w:rPr>
          <w:t>статьей 15</w:t>
        </w:r>
      </w:hyperlink>
      <w:r>
        <w:rPr>
          <w:sz w:val="24"/>
          <w:szCs w:val="24"/>
        </w:rPr>
        <w:t xml:space="preserve"> Закона о приватизации для опубликования информации о приватизации федерального имущества.</w:t>
      </w:r>
      <w:proofErr w:type="gramEnd"/>
    </w:p>
    <w:p w:rsidR="00861CDC" w:rsidRDefault="00861CDC" w:rsidP="00861CDC">
      <w:pPr>
        <w:pStyle w:val="western"/>
        <w:spacing w:after="0"/>
        <w:jc w:val="both"/>
      </w:pPr>
      <w:r>
        <w:rPr>
          <w:sz w:val="24"/>
          <w:szCs w:val="24"/>
        </w:rPr>
        <w:t>4.2. Информация о проведен</w:t>
      </w:r>
      <w:proofErr w:type="gramStart"/>
      <w:r>
        <w:rPr>
          <w:sz w:val="24"/>
          <w:szCs w:val="24"/>
        </w:rPr>
        <w:t>ии ау</w:t>
      </w:r>
      <w:proofErr w:type="gramEnd"/>
      <w:r>
        <w:rPr>
          <w:sz w:val="24"/>
          <w:szCs w:val="24"/>
        </w:rPr>
        <w:t xml:space="preserve">кционов, размещенная на официальном сайте торгов </w:t>
      </w:r>
      <w:hyperlink r:id="rId22" w:history="1">
        <w:r>
          <w:rPr>
            <w:rStyle w:val="a6"/>
            <w:sz w:val="24"/>
            <w:szCs w:val="24"/>
            <w:lang w:val="en-US"/>
          </w:rPr>
          <w:t>http</w:t>
        </w:r>
        <w:r>
          <w:rPr>
            <w:rStyle w:val="a6"/>
            <w:sz w:val="24"/>
            <w:szCs w:val="24"/>
          </w:rPr>
          <w:t>://</w:t>
        </w:r>
        <w:proofErr w:type="spellStart"/>
        <w:r>
          <w:rPr>
            <w:rStyle w:val="a6"/>
            <w:sz w:val="24"/>
            <w:szCs w:val="24"/>
            <w:lang w:val="en-US"/>
          </w:rPr>
          <w:t>torgi</w:t>
        </w:r>
        <w:proofErr w:type="spellEnd"/>
        <w:r>
          <w:rPr>
            <w:rStyle w:val="a6"/>
            <w:sz w:val="24"/>
            <w:szCs w:val="24"/>
          </w:rPr>
          <w:t>.</w:t>
        </w:r>
        <w:proofErr w:type="spellStart"/>
        <w:r>
          <w:rPr>
            <w:rStyle w:val="a6"/>
            <w:sz w:val="24"/>
            <w:szCs w:val="24"/>
            <w:lang w:val="en-US"/>
          </w:rPr>
          <w:t>gov</w:t>
        </w:r>
        <w:proofErr w:type="spellEnd"/>
        <w:r>
          <w:rPr>
            <w:rStyle w:val="a6"/>
            <w:sz w:val="24"/>
            <w:szCs w:val="24"/>
          </w:rPr>
          <w:t>.</w:t>
        </w:r>
        <w:proofErr w:type="spellStart"/>
        <w:r>
          <w:rPr>
            <w:rStyle w:val="a6"/>
            <w:sz w:val="24"/>
            <w:szCs w:val="24"/>
            <w:lang w:val="en-US"/>
          </w:rPr>
          <w:t>ru</w:t>
        </w:r>
        <w:proofErr w:type="spellEnd"/>
      </w:hyperlink>
      <w:r>
        <w:rPr>
          <w:sz w:val="24"/>
          <w:szCs w:val="24"/>
        </w:rPr>
        <w:t xml:space="preserve"> должна быть доступна для ознакомления без взимания платы. Размещение информации о проведен</w:t>
      </w:r>
      <w:proofErr w:type="gramStart"/>
      <w:r>
        <w:rPr>
          <w:sz w:val="24"/>
          <w:szCs w:val="24"/>
        </w:rPr>
        <w:t>ии ау</w:t>
      </w:r>
      <w:proofErr w:type="gramEnd"/>
      <w:r>
        <w:rPr>
          <w:sz w:val="24"/>
          <w:szCs w:val="24"/>
        </w:rPr>
        <w:t xml:space="preserve">кционов на официальном сайте торгов в соответствии с настоящими Правилами является публичной офертой, предусмотренной </w:t>
      </w:r>
      <w:hyperlink r:id="rId23" w:history="1">
        <w:r>
          <w:rPr>
            <w:rStyle w:val="a6"/>
            <w:sz w:val="24"/>
            <w:szCs w:val="24"/>
          </w:rPr>
          <w:t>статьей 437</w:t>
        </w:r>
      </w:hyperlink>
      <w:r>
        <w:rPr>
          <w:sz w:val="24"/>
          <w:szCs w:val="24"/>
        </w:rPr>
        <w:t xml:space="preserve"> Гражданского кодекса Российской Федерации.</w:t>
      </w:r>
    </w:p>
    <w:p w:rsidR="00861CDC" w:rsidRDefault="00861CDC" w:rsidP="00861CDC">
      <w:pPr>
        <w:pStyle w:val="western"/>
        <w:spacing w:after="0"/>
        <w:jc w:val="center"/>
      </w:pPr>
      <w:r>
        <w:rPr>
          <w:b/>
          <w:bCs/>
          <w:sz w:val="24"/>
          <w:szCs w:val="24"/>
        </w:rPr>
        <w:t>V. Порядок подачи заявок на участие в аукционе.</w:t>
      </w:r>
    </w:p>
    <w:p w:rsidR="00861CDC" w:rsidRDefault="00861CDC" w:rsidP="00861CDC">
      <w:pPr>
        <w:pStyle w:val="western"/>
        <w:spacing w:after="0"/>
        <w:jc w:val="both"/>
      </w:pPr>
      <w:bookmarkStart w:id="7" w:name="Par394"/>
      <w:bookmarkEnd w:id="7"/>
      <w:r>
        <w:rPr>
          <w:sz w:val="24"/>
          <w:szCs w:val="24"/>
        </w:rPr>
        <w:t xml:space="preserve">5.1. Заявка на участие в аукционе подается в срок и по форме, </w:t>
      </w:r>
      <w:proofErr w:type="gramStart"/>
      <w:r>
        <w:rPr>
          <w:sz w:val="24"/>
          <w:szCs w:val="24"/>
        </w:rPr>
        <w:t>которые</w:t>
      </w:r>
      <w:proofErr w:type="gramEnd"/>
      <w:r>
        <w:rPr>
          <w:sz w:val="24"/>
          <w:szCs w:val="24"/>
        </w:rPr>
        <w:t xml:space="preserve"> установлены документацией об аукционе. Подача заявки на участие в аукционе является акцептом оферты в соответствии со </w:t>
      </w:r>
      <w:hyperlink r:id="rId24" w:history="1">
        <w:r>
          <w:rPr>
            <w:rStyle w:val="a6"/>
            <w:sz w:val="24"/>
            <w:szCs w:val="24"/>
          </w:rPr>
          <w:t>статьей 438</w:t>
        </w:r>
      </w:hyperlink>
      <w:r>
        <w:rPr>
          <w:sz w:val="24"/>
          <w:szCs w:val="24"/>
        </w:rPr>
        <w:t xml:space="preserve"> Гражданского кодекса Российской Федерации и в соответствии с данным разделом настоящей документации.</w:t>
      </w:r>
    </w:p>
    <w:p w:rsidR="00861CDC" w:rsidRDefault="00861CDC" w:rsidP="00861CDC">
      <w:pPr>
        <w:pStyle w:val="western"/>
        <w:spacing w:after="0"/>
        <w:jc w:val="both"/>
      </w:pPr>
      <w:bookmarkStart w:id="8" w:name="Par395"/>
      <w:bookmarkEnd w:id="8"/>
      <w:r>
        <w:rPr>
          <w:sz w:val="24"/>
          <w:szCs w:val="24"/>
        </w:rPr>
        <w:t>5.2. Заявка на участие в аукционе должна содержать:</w:t>
      </w:r>
    </w:p>
    <w:p w:rsidR="00861CDC" w:rsidRDefault="00861CDC" w:rsidP="00861CDC">
      <w:pPr>
        <w:pStyle w:val="western"/>
        <w:spacing w:after="0"/>
        <w:jc w:val="both"/>
      </w:pPr>
      <w:r>
        <w:rPr>
          <w:sz w:val="24"/>
          <w:szCs w:val="24"/>
        </w:rPr>
        <w:t>1) сведения и документы о заявителе, подавшем такую заявку:</w:t>
      </w:r>
    </w:p>
    <w:p w:rsidR="00861CDC" w:rsidRDefault="00861CDC" w:rsidP="00861CDC">
      <w:pPr>
        <w:pStyle w:val="western"/>
        <w:spacing w:after="0"/>
        <w:jc w:val="both"/>
      </w:pPr>
      <w:proofErr w:type="gramStart"/>
      <w:r>
        <w:rPr>
          <w:sz w:val="24"/>
          <w:szCs w:val="24"/>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861CDC" w:rsidRDefault="00861CDC" w:rsidP="00861CDC">
      <w:pPr>
        <w:pStyle w:val="western"/>
        <w:spacing w:after="0"/>
        <w:jc w:val="both"/>
      </w:pPr>
      <w:proofErr w:type="gramStart"/>
      <w:r>
        <w:rPr>
          <w:sz w:val="24"/>
          <w:szCs w:val="24"/>
        </w:rPr>
        <w:t>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w:t>
      </w:r>
      <w:proofErr w:type="gramEnd"/>
      <w:r>
        <w:rPr>
          <w:sz w:val="24"/>
          <w:szCs w:val="24"/>
        </w:rPr>
        <w:t xml:space="preserve"> </w:t>
      </w:r>
      <w:proofErr w:type="gramStart"/>
      <w:r>
        <w:rPr>
          <w:sz w:val="24"/>
          <w:szCs w:val="24"/>
        </w:rPr>
        <w:t xml:space="preserve">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w:t>
      </w:r>
      <w:r>
        <w:rPr>
          <w:sz w:val="24"/>
          <w:szCs w:val="24"/>
        </w:rPr>
        <w:lastRenderedPageBreak/>
        <w:t>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w:t>
      </w:r>
      <w:proofErr w:type="gramEnd"/>
      <w:r>
        <w:rPr>
          <w:sz w:val="24"/>
          <w:szCs w:val="24"/>
        </w:rPr>
        <w:t xml:space="preserve"> извещения о проведен</w:t>
      </w:r>
      <w:proofErr w:type="gramStart"/>
      <w:r>
        <w:rPr>
          <w:sz w:val="24"/>
          <w:szCs w:val="24"/>
        </w:rPr>
        <w:t>ии ау</w:t>
      </w:r>
      <w:proofErr w:type="gramEnd"/>
      <w:r>
        <w:rPr>
          <w:sz w:val="24"/>
          <w:szCs w:val="24"/>
        </w:rPr>
        <w:t>кциона;</w:t>
      </w:r>
    </w:p>
    <w:p w:rsidR="00861CDC" w:rsidRDefault="00861CDC" w:rsidP="00861CDC">
      <w:pPr>
        <w:pStyle w:val="western"/>
        <w:spacing w:after="0"/>
        <w:jc w:val="both"/>
      </w:pPr>
      <w:r>
        <w:rPr>
          <w:sz w:val="24"/>
          <w:szCs w:val="24"/>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861CDC" w:rsidRDefault="00861CDC" w:rsidP="00861CDC">
      <w:pPr>
        <w:pStyle w:val="western"/>
        <w:spacing w:after="0"/>
      </w:pPr>
      <w:proofErr w:type="gramStart"/>
      <w:r>
        <w:rPr>
          <w:sz w:val="24"/>
          <w:szCs w:val="24"/>
        </w:rPr>
        <w:t>г) копии учредительных документов заявителя (для юридических лиц);</w:t>
      </w:r>
      <w:proofErr w:type="gramEnd"/>
    </w:p>
    <w:p w:rsidR="00861CDC" w:rsidRDefault="00861CDC" w:rsidP="00861CDC">
      <w:pPr>
        <w:pStyle w:val="western"/>
        <w:spacing w:after="0"/>
        <w:jc w:val="both"/>
      </w:pPr>
      <w:proofErr w:type="spellStart"/>
      <w:r>
        <w:rPr>
          <w:sz w:val="24"/>
          <w:szCs w:val="24"/>
        </w:rPr>
        <w:t>д</w:t>
      </w:r>
      <w:proofErr w:type="spellEnd"/>
      <w:r>
        <w:rPr>
          <w:sz w:val="24"/>
          <w:szCs w:val="24"/>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861CDC" w:rsidRDefault="00861CDC" w:rsidP="00861CDC">
      <w:pPr>
        <w:pStyle w:val="western"/>
        <w:spacing w:after="0"/>
        <w:jc w:val="both"/>
      </w:pPr>
      <w:r>
        <w:rPr>
          <w:sz w:val="24"/>
          <w:szCs w:val="24"/>
        </w:rPr>
        <w:t xml:space="preserve">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25" w:history="1">
        <w:r>
          <w:rPr>
            <w:rStyle w:val="a6"/>
            <w:sz w:val="24"/>
            <w:szCs w:val="24"/>
          </w:rPr>
          <w:t>Кодексом</w:t>
        </w:r>
      </w:hyperlink>
      <w:r>
        <w:rPr>
          <w:sz w:val="24"/>
          <w:szCs w:val="24"/>
        </w:rPr>
        <w:t xml:space="preserve"> Российской Федерации об административных правонарушениях;</w:t>
      </w:r>
    </w:p>
    <w:p w:rsidR="00861CDC" w:rsidRDefault="00861CDC" w:rsidP="00861CDC">
      <w:pPr>
        <w:pStyle w:val="western"/>
        <w:shd w:val="clear" w:color="auto" w:fill="FFFFFF"/>
        <w:spacing w:beforeAutospacing="0" w:after="0"/>
        <w:ind w:right="227"/>
        <w:jc w:val="both"/>
      </w:pPr>
      <w:proofErr w:type="gramStart"/>
      <w:r>
        <w:rPr>
          <w:sz w:val="24"/>
          <w:szCs w:val="24"/>
        </w:rPr>
        <w:t xml:space="preserve">ж) при проведении аукциона в соответствии с </w:t>
      </w:r>
      <w:hyperlink r:id="rId26" w:history="1">
        <w:r>
          <w:rPr>
            <w:rStyle w:val="a6"/>
            <w:sz w:val="24"/>
            <w:szCs w:val="24"/>
          </w:rPr>
          <w:t>Постановлением</w:t>
        </w:r>
      </w:hyperlink>
      <w:r>
        <w:rPr>
          <w:sz w:val="24"/>
          <w:szCs w:val="24"/>
        </w:rPr>
        <w:t xml:space="preserve"> Правительства РФ N 333 от 15.04.1995г. «О лицензировании деятельности предприятий, учреждений и организаций по поведению работ, связанных с использованием сведений, составляющих государственную тайну, созданием средств защиты информации, а также с осуществлением мероприятий и (или) оказанием услуг по защите государственной тайны» документ, содержащий сведения о доле Российской Федерации, субъекта Российской Федерации или</w:t>
      </w:r>
      <w:proofErr w:type="gramEnd"/>
      <w:r>
        <w:rPr>
          <w:sz w:val="24"/>
          <w:szCs w:val="24"/>
        </w:rPr>
        <w:t xml:space="preserve">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861CDC" w:rsidRDefault="00861CDC" w:rsidP="00861CDC">
      <w:pPr>
        <w:pStyle w:val="western"/>
        <w:spacing w:after="0"/>
        <w:jc w:val="both"/>
      </w:pPr>
      <w:bookmarkStart w:id="9" w:name="Par405"/>
      <w:bookmarkEnd w:id="9"/>
      <w:proofErr w:type="gramStart"/>
      <w:r>
        <w:rPr>
          <w:sz w:val="24"/>
          <w:szCs w:val="24"/>
        </w:rPr>
        <w:t>2) предложения об условиях выполнения работ, которые необходимо выполнить в отношении государственного или муниципального имущества, права на которое передаются по договору,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w:t>
      </w:r>
      <w:proofErr w:type="gramEnd"/>
      <w:r>
        <w:rPr>
          <w:sz w:val="24"/>
          <w:szCs w:val="24"/>
        </w:rPr>
        <w:t xml:space="preserve"> В случаях, предусмотренных документацией об аукционе,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861CDC" w:rsidRDefault="00861CDC" w:rsidP="00861CDC">
      <w:pPr>
        <w:pStyle w:val="western"/>
        <w:spacing w:after="0"/>
        <w:jc w:val="both"/>
      </w:pPr>
      <w:r>
        <w:rPr>
          <w:sz w:val="24"/>
          <w:szCs w:val="24"/>
        </w:rPr>
        <w:t xml:space="preserve">3) документы или копии документов, подтверждающие внесение задатка, в случае если в документации об аукционе содержится </w:t>
      </w:r>
      <w:proofErr w:type="gramStart"/>
      <w:r>
        <w:rPr>
          <w:sz w:val="24"/>
          <w:szCs w:val="24"/>
        </w:rPr>
        <w:t>требование</w:t>
      </w:r>
      <w:proofErr w:type="gramEnd"/>
      <w:r>
        <w:rPr>
          <w:sz w:val="24"/>
          <w:szCs w:val="24"/>
        </w:rPr>
        <w:t xml:space="preserve"> о внесении задатка (платежное поручение, подтверждающее перечисление задатка).</w:t>
      </w:r>
    </w:p>
    <w:p w:rsidR="00861CDC" w:rsidRDefault="00861CDC" w:rsidP="00861CDC">
      <w:pPr>
        <w:pStyle w:val="western"/>
        <w:spacing w:after="0"/>
        <w:jc w:val="both"/>
      </w:pPr>
      <w:bookmarkStart w:id="10" w:name="Par407"/>
      <w:bookmarkEnd w:id="10"/>
      <w:r>
        <w:rPr>
          <w:sz w:val="24"/>
          <w:szCs w:val="24"/>
        </w:rPr>
        <w:t xml:space="preserve">5.3. Не допускается требовать от заявителя иное, за исключением документов и сведений, предусмотренных </w:t>
      </w:r>
      <w:r>
        <w:rPr>
          <w:color w:val="0000FF"/>
          <w:sz w:val="24"/>
          <w:szCs w:val="24"/>
        </w:rPr>
        <w:t>пунктом 5.2.</w:t>
      </w:r>
      <w:r>
        <w:rPr>
          <w:sz w:val="24"/>
          <w:szCs w:val="24"/>
        </w:rPr>
        <w:t xml:space="preserve"> настоящей документации.</w:t>
      </w:r>
    </w:p>
    <w:p w:rsidR="00861CDC" w:rsidRDefault="00861CDC" w:rsidP="00861CDC">
      <w:pPr>
        <w:pStyle w:val="western"/>
        <w:spacing w:after="0"/>
        <w:jc w:val="both"/>
      </w:pPr>
      <w:r>
        <w:rPr>
          <w:sz w:val="24"/>
          <w:szCs w:val="24"/>
        </w:rPr>
        <w:lastRenderedPageBreak/>
        <w:t xml:space="preserve">5.4. При получении заявки на участие в аукционе, поданной в форме электронного документа, организатор аукциона, специализированная организация обязаны подтвердить в письменной форме или в форме электронного документа ее получение в течение одного рабочего дня </w:t>
      </w:r>
      <w:proofErr w:type="gramStart"/>
      <w:r>
        <w:rPr>
          <w:sz w:val="24"/>
          <w:szCs w:val="24"/>
        </w:rPr>
        <w:t>с даты получения</w:t>
      </w:r>
      <w:proofErr w:type="gramEnd"/>
      <w:r>
        <w:rPr>
          <w:sz w:val="24"/>
          <w:szCs w:val="24"/>
        </w:rPr>
        <w:t xml:space="preserve"> такой заявки.</w:t>
      </w:r>
    </w:p>
    <w:p w:rsidR="00861CDC" w:rsidRDefault="00861CDC" w:rsidP="00861CDC">
      <w:pPr>
        <w:pStyle w:val="western"/>
        <w:spacing w:after="0"/>
        <w:jc w:val="both"/>
      </w:pPr>
      <w:r>
        <w:rPr>
          <w:sz w:val="24"/>
          <w:szCs w:val="24"/>
        </w:rPr>
        <w:t>5.5. Заявитель вправе подать только одну заявку в отношении каждого предмета аукциона (лота).</w:t>
      </w:r>
    </w:p>
    <w:p w:rsidR="00861CDC" w:rsidRDefault="00861CDC" w:rsidP="00861CDC">
      <w:pPr>
        <w:pStyle w:val="western"/>
        <w:spacing w:after="0"/>
        <w:jc w:val="both"/>
      </w:pPr>
      <w:r>
        <w:rPr>
          <w:sz w:val="24"/>
          <w:szCs w:val="24"/>
        </w:rPr>
        <w:t xml:space="preserve">5.6. Прием заявок на участие в аукционе прекращается </w:t>
      </w:r>
      <w:proofErr w:type="gramStart"/>
      <w:r>
        <w:rPr>
          <w:sz w:val="24"/>
          <w:szCs w:val="24"/>
        </w:rPr>
        <w:t>в указанный в извещении о проведении аукциона день рассмотрения заявок на участие в аукционе</w:t>
      </w:r>
      <w:proofErr w:type="gramEnd"/>
      <w:r>
        <w:rPr>
          <w:sz w:val="24"/>
          <w:szCs w:val="24"/>
        </w:rPr>
        <w:t xml:space="preserve"> непосредственно перед началом рассмотрения заявок.</w:t>
      </w:r>
    </w:p>
    <w:p w:rsidR="00861CDC" w:rsidRDefault="00861CDC" w:rsidP="00861CDC">
      <w:pPr>
        <w:pStyle w:val="western"/>
        <w:spacing w:after="0"/>
        <w:jc w:val="both"/>
      </w:pPr>
      <w:r>
        <w:rPr>
          <w:sz w:val="24"/>
          <w:szCs w:val="24"/>
        </w:rPr>
        <w:t>5.7. Каждая заявка на участие в аукционе, поступившая в срок, указанный в извещении о проведен</w:t>
      </w:r>
      <w:proofErr w:type="gramStart"/>
      <w:r>
        <w:rPr>
          <w:sz w:val="24"/>
          <w:szCs w:val="24"/>
        </w:rPr>
        <w:t>ии ау</w:t>
      </w:r>
      <w:proofErr w:type="gramEnd"/>
      <w:r>
        <w:rPr>
          <w:sz w:val="24"/>
          <w:szCs w:val="24"/>
        </w:rPr>
        <w:t>кциона, регистрируется организатором аукциона или специализированной организацией. По требованию заявителя организатор аукциона или специализированная организация выдают расписку в получении такой заявки с указанием даты и времени ее получения.</w:t>
      </w:r>
    </w:p>
    <w:p w:rsidR="00861CDC" w:rsidRDefault="00861CDC" w:rsidP="00861CDC">
      <w:pPr>
        <w:pStyle w:val="western"/>
        <w:spacing w:after="0"/>
        <w:jc w:val="both"/>
      </w:pPr>
      <w:r>
        <w:rPr>
          <w:sz w:val="24"/>
          <w:szCs w:val="24"/>
        </w:rPr>
        <w:t xml:space="preserve">5.8.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В случае если было установлено требование о внесении задатка, организатор аукциона обязан вернуть задаток указанным заявителям в течение пяти рабочих дней </w:t>
      </w:r>
      <w:proofErr w:type="gramStart"/>
      <w:r>
        <w:rPr>
          <w:sz w:val="24"/>
          <w:szCs w:val="24"/>
        </w:rPr>
        <w:t>с даты подписания</w:t>
      </w:r>
      <w:proofErr w:type="gramEnd"/>
      <w:r>
        <w:rPr>
          <w:sz w:val="24"/>
          <w:szCs w:val="24"/>
        </w:rPr>
        <w:t xml:space="preserve"> протокола аукциона.</w:t>
      </w:r>
    </w:p>
    <w:p w:rsidR="00861CDC" w:rsidRDefault="00861CDC" w:rsidP="00861CDC">
      <w:pPr>
        <w:pStyle w:val="western"/>
        <w:spacing w:after="0"/>
        <w:jc w:val="both"/>
      </w:pPr>
      <w:bookmarkStart w:id="11" w:name="Par413"/>
      <w:bookmarkEnd w:id="11"/>
      <w:r>
        <w:rPr>
          <w:sz w:val="24"/>
          <w:szCs w:val="24"/>
        </w:rPr>
        <w:t xml:space="preserve">5.9. Заявитель вправе отозвать заявку в любое время до установленных даты и времени начала рассмотрения заявок на участие в аукционе. В случае если было установлено требование о внесении задатка, организатор аукциона обязан вернуть задаток указанному заявителю в течение пяти рабочих дней </w:t>
      </w:r>
      <w:proofErr w:type="gramStart"/>
      <w:r>
        <w:rPr>
          <w:sz w:val="24"/>
          <w:szCs w:val="24"/>
        </w:rPr>
        <w:t>с даты поступления</w:t>
      </w:r>
      <w:proofErr w:type="gramEnd"/>
      <w:r>
        <w:rPr>
          <w:sz w:val="24"/>
          <w:szCs w:val="24"/>
        </w:rPr>
        <w:t xml:space="preserve"> организатору аукциона уведомления об отзыве заявки на участие в аукционе.</w:t>
      </w:r>
    </w:p>
    <w:p w:rsidR="00861CDC" w:rsidRDefault="00861CDC" w:rsidP="00861CDC">
      <w:pPr>
        <w:pStyle w:val="western"/>
        <w:spacing w:after="0"/>
        <w:jc w:val="both"/>
      </w:pPr>
      <w:r>
        <w:rPr>
          <w:sz w:val="24"/>
          <w:szCs w:val="24"/>
        </w:rPr>
        <w:t>5.10.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тех лотов, в отношении которых подана только одна заявка или не подано ни одной заявки.</w:t>
      </w:r>
    </w:p>
    <w:p w:rsidR="00861CDC" w:rsidRDefault="00861CDC" w:rsidP="00861CDC">
      <w:pPr>
        <w:pStyle w:val="western"/>
        <w:spacing w:after="0"/>
        <w:jc w:val="center"/>
      </w:pPr>
      <w:r>
        <w:rPr>
          <w:b/>
          <w:bCs/>
          <w:sz w:val="24"/>
          <w:szCs w:val="24"/>
          <w:lang w:val="en-US"/>
        </w:rPr>
        <w:t>VI</w:t>
      </w:r>
      <w:r>
        <w:rPr>
          <w:b/>
          <w:bCs/>
          <w:sz w:val="24"/>
          <w:szCs w:val="24"/>
        </w:rPr>
        <w:t>. Порядок рассмотрения заявок на участие в аукционе.</w:t>
      </w:r>
    </w:p>
    <w:p w:rsidR="00861CDC" w:rsidRDefault="00861CDC" w:rsidP="00861CDC">
      <w:pPr>
        <w:pStyle w:val="western"/>
        <w:spacing w:after="0"/>
        <w:jc w:val="both"/>
      </w:pPr>
      <w:r>
        <w:rPr>
          <w:sz w:val="24"/>
          <w:szCs w:val="24"/>
        </w:rPr>
        <w:t>6.1. Аукционная комиссия рассматривает заявки на участие в аукционе на предмет соответствия требованиям, установленным документацией об аукционе, и соответствия заявителей требованиям, установленным разделами 2,5 настоящей документации.</w:t>
      </w:r>
    </w:p>
    <w:p w:rsidR="00861CDC" w:rsidRDefault="00861CDC" w:rsidP="00861CDC">
      <w:pPr>
        <w:pStyle w:val="western"/>
        <w:spacing w:after="0"/>
        <w:jc w:val="both"/>
      </w:pPr>
      <w:r>
        <w:rPr>
          <w:sz w:val="24"/>
          <w:szCs w:val="24"/>
        </w:rPr>
        <w:t xml:space="preserve">6.2. Срок рассмотрения заявок на участие в аукционе не может превышать десяти дней </w:t>
      </w:r>
      <w:proofErr w:type="gramStart"/>
      <w:r>
        <w:rPr>
          <w:sz w:val="24"/>
          <w:szCs w:val="24"/>
        </w:rPr>
        <w:t>с даты окончания</w:t>
      </w:r>
      <w:proofErr w:type="gramEnd"/>
      <w:r>
        <w:rPr>
          <w:sz w:val="24"/>
          <w:szCs w:val="24"/>
        </w:rPr>
        <w:t xml:space="preserve"> срока подачи заявок.</w:t>
      </w:r>
    </w:p>
    <w:p w:rsidR="00861CDC" w:rsidRDefault="00861CDC" w:rsidP="00861CDC">
      <w:pPr>
        <w:pStyle w:val="western"/>
        <w:spacing w:after="0"/>
        <w:jc w:val="both"/>
      </w:pPr>
      <w:r>
        <w:rPr>
          <w:sz w:val="24"/>
          <w:szCs w:val="24"/>
        </w:rPr>
        <w:t xml:space="preserve">6.3. </w:t>
      </w:r>
      <w:proofErr w:type="gramStart"/>
      <w:r>
        <w:rPr>
          <w:sz w:val="24"/>
          <w:szCs w:val="24"/>
        </w:rPr>
        <w:t>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roofErr w:type="gramEnd"/>
    </w:p>
    <w:p w:rsidR="00861CDC" w:rsidRDefault="00861CDC" w:rsidP="00861CDC">
      <w:pPr>
        <w:pStyle w:val="western"/>
        <w:spacing w:after="0"/>
        <w:jc w:val="both"/>
      </w:pPr>
      <w:proofErr w:type="gramStart"/>
      <w:r>
        <w:rPr>
          <w:sz w:val="24"/>
          <w:szCs w:val="24"/>
        </w:rPr>
        <w:t>6.4.. 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в порядке и по основаниям, предусмотренным разделом 3 настоящей документации, которое оформляется протоколом рассмотрения заявок на участие в аукционе.</w:t>
      </w:r>
      <w:proofErr w:type="gramEnd"/>
      <w:r>
        <w:rPr>
          <w:sz w:val="24"/>
          <w:szCs w:val="24"/>
        </w:rPr>
        <w:t xml:space="preserve"> Протокол ведется аукционной комиссией и подписывается всеми присутствующими на заседании </w:t>
      </w:r>
      <w:r>
        <w:rPr>
          <w:sz w:val="24"/>
          <w:szCs w:val="24"/>
        </w:rPr>
        <w:lastRenderedPageBreak/>
        <w:t xml:space="preserve">членами аукционной комиссии в день окончания рассмотрения заявок. </w:t>
      </w:r>
      <w:proofErr w:type="gramStart"/>
      <w:r>
        <w:rPr>
          <w:sz w:val="24"/>
          <w:szCs w:val="24"/>
        </w:rPr>
        <w:t>Протокол должен содержать сведения о заявителях,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 и с указанием положений настоящей документацией, которым не соответствует заявитель, положений документации об аукционе, которым не соответствует его заявка на участие в аукционе, положений такой заявки, не соответствующих</w:t>
      </w:r>
      <w:proofErr w:type="gramEnd"/>
      <w:r>
        <w:rPr>
          <w:sz w:val="24"/>
          <w:szCs w:val="24"/>
        </w:rPr>
        <w:t xml:space="preserve"> требованиям документации об аукционе. Указанный протокол в день окончания рассмотрения заявок на участие в аукционе размещается организатором аукциона или специализированной организацией на официальном сайте торгов. Заявителям направляются уведомления о принятых аукционной комиссией решениях не позднее дня, следующего за днем подписания указанного протокола.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w:t>
      </w:r>
      <w:proofErr w:type="gramStart"/>
      <w:r>
        <w:rPr>
          <w:sz w:val="24"/>
          <w:szCs w:val="24"/>
        </w:rPr>
        <w:t>несостоявшимся</w:t>
      </w:r>
      <w:proofErr w:type="gramEnd"/>
      <w:r>
        <w:rPr>
          <w:sz w:val="24"/>
          <w:szCs w:val="24"/>
        </w:rPr>
        <w:t>.</w:t>
      </w:r>
    </w:p>
    <w:p w:rsidR="00861CDC" w:rsidRDefault="00861CDC" w:rsidP="00861CDC">
      <w:pPr>
        <w:pStyle w:val="western"/>
        <w:spacing w:after="0"/>
        <w:jc w:val="both"/>
      </w:pPr>
      <w:r>
        <w:rPr>
          <w:sz w:val="24"/>
          <w:szCs w:val="24"/>
        </w:rPr>
        <w:t xml:space="preserve">6.5. В случае если в документации об аукционе было установлено требование о внесении задатка, организатор аукциона обязан вернуть задаток заявителю, не допущенному к участию в аукционе, в течение пяти рабочих дней </w:t>
      </w:r>
      <w:proofErr w:type="gramStart"/>
      <w:r>
        <w:rPr>
          <w:sz w:val="24"/>
          <w:szCs w:val="24"/>
        </w:rPr>
        <w:t>с даты подписания</w:t>
      </w:r>
      <w:proofErr w:type="gramEnd"/>
      <w:r>
        <w:rPr>
          <w:sz w:val="24"/>
          <w:szCs w:val="24"/>
        </w:rPr>
        <w:t xml:space="preserve"> протокола рассмотрения заявок.</w:t>
      </w:r>
    </w:p>
    <w:p w:rsidR="00861CDC" w:rsidRDefault="00861CDC" w:rsidP="00861CDC">
      <w:pPr>
        <w:pStyle w:val="western"/>
        <w:spacing w:after="0"/>
        <w:jc w:val="both"/>
      </w:pPr>
      <w:r>
        <w:rPr>
          <w:sz w:val="24"/>
          <w:szCs w:val="24"/>
        </w:rPr>
        <w:t>6.6. 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аукциона принято относительно только одного заявителя.</w:t>
      </w:r>
    </w:p>
    <w:p w:rsidR="00861CDC" w:rsidRDefault="00861CDC" w:rsidP="00861CDC">
      <w:pPr>
        <w:pStyle w:val="western"/>
        <w:spacing w:after="0"/>
        <w:jc w:val="center"/>
      </w:pPr>
      <w:r>
        <w:rPr>
          <w:b/>
          <w:bCs/>
          <w:sz w:val="24"/>
          <w:szCs w:val="24"/>
          <w:lang w:val="en-US"/>
        </w:rPr>
        <w:t>VII</w:t>
      </w:r>
      <w:r>
        <w:rPr>
          <w:b/>
          <w:bCs/>
          <w:sz w:val="24"/>
          <w:szCs w:val="24"/>
        </w:rPr>
        <w:t>. Порядок проведения аукциона</w:t>
      </w:r>
    </w:p>
    <w:p w:rsidR="00861CDC" w:rsidRDefault="00861CDC" w:rsidP="00861CDC">
      <w:pPr>
        <w:pStyle w:val="western"/>
        <w:spacing w:after="0"/>
        <w:jc w:val="both"/>
      </w:pPr>
      <w:r>
        <w:rPr>
          <w:sz w:val="24"/>
          <w:szCs w:val="24"/>
        </w:rPr>
        <w:t>7.1. 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861CDC" w:rsidRDefault="00861CDC" w:rsidP="00861CDC">
      <w:pPr>
        <w:pStyle w:val="western"/>
        <w:spacing w:after="0"/>
        <w:jc w:val="both"/>
      </w:pPr>
      <w:r>
        <w:rPr>
          <w:sz w:val="24"/>
          <w:szCs w:val="24"/>
        </w:rPr>
        <w:t>7.2. Аукцион проводится организатором аукциона в присутствии членов аукционной комиссии и участников аукциона (их представителей).</w:t>
      </w:r>
    </w:p>
    <w:p w:rsidR="00861CDC" w:rsidRDefault="00861CDC" w:rsidP="00861CDC">
      <w:pPr>
        <w:pStyle w:val="western"/>
        <w:spacing w:after="0"/>
        <w:jc w:val="both"/>
      </w:pPr>
      <w:r>
        <w:rPr>
          <w:sz w:val="24"/>
          <w:szCs w:val="24"/>
        </w:rPr>
        <w:t>7.3. Аукцион проводится путем повышения начальной (минимальной) цены договора (цены лота), указанной в извещении о проведен</w:t>
      </w:r>
      <w:proofErr w:type="gramStart"/>
      <w:r>
        <w:rPr>
          <w:sz w:val="24"/>
          <w:szCs w:val="24"/>
        </w:rPr>
        <w:t>ии ау</w:t>
      </w:r>
      <w:proofErr w:type="gramEnd"/>
      <w:r>
        <w:rPr>
          <w:sz w:val="24"/>
          <w:szCs w:val="24"/>
        </w:rPr>
        <w:t>кциона, на "шаг аукциона".</w:t>
      </w:r>
    </w:p>
    <w:p w:rsidR="00861CDC" w:rsidRDefault="00861CDC" w:rsidP="00861CDC">
      <w:pPr>
        <w:pStyle w:val="western"/>
        <w:spacing w:after="0"/>
        <w:jc w:val="both"/>
      </w:pPr>
      <w:bookmarkStart w:id="12" w:name="Par430"/>
      <w:bookmarkEnd w:id="12"/>
      <w:r>
        <w:rPr>
          <w:sz w:val="24"/>
          <w:szCs w:val="24"/>
        </w:rPr>
        <w:t>7.4. "Шаг аукциона" устанавливается в размере пяти процентов начальной (минимальной) цены договора (цены лота), указанной в извещении о проведен</w:t>
      </w:r>
      <w:proofErr w:type="gramStart"/>
      <w:r>
        <w:rPr>
          <w:sz w:val="24"/>
          <w:szCs w:val="24"/>
        </w:rPr>
        <w:t>ии ау</w:t>
      </w:r>
      <w:proofErr w:type="gramEnd"/>
      <w:r>
        <w:rPr>
          <w:sz w:val="24"/>
          <w:szCs w:val="24"/>
        </w:rPr>
        <w:t>кциона. В случае</w:t>
      </w:r>
      <w:proofErr w:type="gramStart"/>
      <w:r>
        <w:rPr>
          <w:sz w:val="24"/>
          <w:szCs w:val="24"/>
        </w:rPr>
        <w:t>,</w:t>
      </w:r>
      <w:proofErr w:type="gramEnd"/>
      <w:r>
        <w:rPr>
          <w:sz w:val="24"/>
          <w:szCs w:val="24"/>
        </w:rPr>
        <w:t xml:space="preserve">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p>
    <w:p w:rsidR="00861CDC" w:rsidRDefault="00861CDC" w:rsidP="00861CDC">
      <w:pPr>
        <w:pStyle w:val="western"/>
        <w:spacing w:after="0"/>
        <w:jc w:val="both"/>
      </w:pPr>
      <w:r>
        <w:rPr>
          <w:sz w:val="24"/>
          <w:szCs w:val="24"/>
        </w:rPr>
        <w:t>7.5. Аукционист выбирается из числа членов аукционной комиссии путем открытого голосования членов аукционной комиссии большинством голосов.</w:t>
      </w:r>
    </w:p>
    <w:p w:rsidR="00861CDC" w:rsidRDefault="00861CDC" w:rsidP="00861CDC">
      <w:pPr>
        <w:pStyle w:val="western"/>
        <w:spacing w:after="0"/>
        <w:jc w:val="both"/>
      </w:pPr>
      <w:r>
        <w:rPr>
          <w:sz w:val="24"/>
          <w:szCs w:val="24"/>
        </w:rPr>
        <w:t>7.6. Аукцион проводится в следующем порядке:</w:t>
      </w:r>
    </w:p>
    <w:p w:rsidR="00861CDC" w:rsidRDefault="00861CDC" w:rsidP="00861CDC">
      <w:pPr>
        <w:pStyle w:val="western"/>
        <w:spacing w:after="0"/>
        <w:jc w:val="both"/>
      </w:pPr>
      <w:r>
        <w:rPr>
          <w:sz w:val="24"/>
          <w:szCs w:val="24"/>
        </w:rPr>
        <w:t xml:space="preserve">1) 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w:t>
      </w:r>
      <w:r>
        <w:rPr>
          <w:sz w:val="24"/>
          <w:szCs w:val="24"/>
        </w:rPr>
        <w:lastRenderedPageBreak/>
        <w:t>такого лота (их представителей). При регистрации участникам аукциона (их представителям) выдаются пронумерованные карточки (далее - карточки);</w:t>
      </w:r>
    </w:p>
    <w:p w:rsidR="00861CDC" w:rsidRDefault="00861CDC" w:rsidP="00861CDC">
      <w:pPr>
        <w:pStyle w:val="western"/>
        <w:spacing w:after="0"/>
        <w:jc w:val="both"/>
      </w:pPr>
      <w:r>
        <w:rPr>
          <w:sz w:val="24"/>
          <w:szCs w:val="24"/>
        </w:rPr>
        <w:t>2)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861CDC" w:rsidRDefault="00861CDC" w:rsidP="00861CDC">
      <w:pPr>
        <w:pStyle w:val="western"/>
        <w:spacing w:after="0"/>
        <w:jc w:val="both"/>
      </w:pPr>
      <w:r>
        <w:rPr>
          <w:sz w:val="24"/>
          <w:szCs w:val="24"/>
        </w:rPr>
        <w:t xml:space="preserve">3) 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в порядке, установленном </w:t>
      </w:r>
      <w:r>
        <w:rPr>
          <w:color w:val="0000FF"/>
          <w:sz w:val="24"/>
          <w:szCs w:val="24"/>
        </w:rPr>
        <w:t>пунктом 7.4.</w:t>
      </w:r>
      <w:r>
        <w:rPr>
          <w:sz w:val="24"/>
          <w:szCs w:val="24"/>
        </w:rPr>
        <w:t xml:space="preserve"> документации, поднимает </w:t>
      </w:r>
      <w:proofErr w:type="gramStart"/>
      <w:r>
        <w:rPr>
          <w:sz w:val="24"/>
          <w:szCs w:val="24"/>
        </w:rPr>
        <w:t>карточку</w:t>
      </w:r>
      <w:proofErr w:type="gramEnd"/>
      <w:r>
        <w:rPr>
          <w:sz w:val="24"/>
          <w:szCs w:val="24"/>
        </w:rPr>
        <w:t xml:space="preserve"> в случае если он согласен заключить договор по объявленной цене;</w:t>
      </w:r>
    </w:p>
    <w:p w:rsidR="00861CDC" w:rsidRDefault="00861CDC" w:rsidP="00861CDC">
      <w:pPr>
        <w:pStyle w:val="western"/>
        <w:spacing w:after="0"/>
        <w:jc w:val="both"/>
      </w:pPr>
      <w:proofErr w:type="gramStart"/>
      <w:r>
        <w:rPr>
          <w:sz w:val="24"/>
          <w:szCs w:val="24"/>
        </w:rPr>
        <w:t xml:space="preserve">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в порядке, установленном </w:t>
      </w:r>
      <w:r>
        <w:rPr>
          <w:color w:val="0000FF"/>
          <w:sz w:val="24"/>
          <w:szCs w:val="24"/>
        </w:rPr>
        <w:t>пунктом 7.4.</w:t>
      </w:r>
      <w:r>
        <w:rPr>
          <w:sz w:val="24"/>
          <w:szCs w:val="24"/>
        </w:rPr>
        <w:t xml:space="preserve"> настоящей документацией, и "шаг аукциона", в соответствии с которым повышается цена;</w:t>
      </w:r>
      <w:proofErr w:type="gramEnd"/>
    </w:p>
    <w:p w:rsidR="00861CDC" w:rsidRDefault="00861CDC" w:rsidP="00861CDC">
      <w:pPr>
        <w:pStyle w:val="western"/>
        <w:spacing w:after="0"/>
        <w:jc w:val="both"/>
      </w:pPr>
      <w:bookmarkStart w:id="13" w:name="Par437"/>
      <w:bookmarkEnd w:id="13"/>
      <w:proofErr w:type="gramStart"/>
      <w:r>
        <w:rPr>
          <w:sz w:val="24"/>
          <w:szCs w:val="24"/>
        </w:rPr>
        <w:t>5) 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w:t>
      </w:r>
      <w:proofErr w:type="gramEnd"/>
    </w:p>
    <w:p w:rsidR="00861CDC" w:rsidRDefault="00861CDC" w:rsidP="00861CDC">
      <w:pPr>
        <w:pStyle w:val="western"/>
        <w:spacing w:after="0"/>
        <w:jc w:val="both"/>
      </w:pPr>
      <w:bookmarkStart w:id="14" w:name="Par438"/>
      <w:bookmarkEnd w:id="14"/>
      <w:proofErr w:type="gramStart"/>
      <w:r>
        <w:rPr>
          <w:sz w:val="24"/>
          <w:szCs w:val="24"/>
        </w:rPr>
        <w:t xml:space="preserve">6) если действующий правообладатель воспользовался правом, предусмотренным </w:t>
      </w:r>
      <w:r>
        <w:rPr>
          <w:color w:val="0000FF"/>
          <w:sz w:val="24"/>
          <w:szCs w:val="24"/>
        </w:rPr>
        <w:t>подпунктом 1 пункта 7.6</w:t>
      </w:r>
      <w:r>
        <w:rPr>
          <w:sz w:val="24"/>
          <w:szCs w:val="24"/>
        </w:rPr>
        <w:t xml:space="preserve"> документации, аукционист вновь предлагает участникам аукциона заявлять свои предложения о цене договора, после чего, в случае если такие предложения были сделаны и после троекратного объявления аукционистом цены договора ни один участник аукциона не поднял карточку, действующий правообладатель вправе снова заявить о своем желании заключить договор по объявленной аукционистом цене</w:t>
      </w:r>
      <w:proofErr w:type="gramEnd"/>
      <w:r>
        <w:rPr>
          <w:sz w:val="24"/>
          <w:szCs w:val="24"/>
        </w:rPr>
        <w:t xml:space="preserve"> договора;</w:t>
      </w:r>
    </w:p>
    <w:p w:rsidR="00861CDC" w:rsidRDefault="00861CDC" w:rsidP="00861CDC">
      <w:pPr>
        <w:pStyle w:val="western"/>
        <w:spacing w:after="0"/>
        <w:jc w:val="both"/>
      </w:pPr>
      <w:r>
        <w:rPr>
          <w:sz w:val="24"/>
          <w:szCs w:val="24"/>
        </w:rPr>
        <w:t>7)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861CDC" w:rsidRDefault="00861CDC" w:rsidP="00861CDC">
      <w:pPr>
        <w:pStyle w:val="western"/>
        <w:spacing w:after="0"/>
        <w:jc w:val="both"/>
      </w:pPr>
      <w:r>
        <w:rPr>
          <w:sz w:val="24"/>
          <w:szCs w:val="24"/>
        </w:rPr>
        <w:t>7.7. 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 При проведен</w:t>
      </w:r>
      <w:proofErr w:type="gramStart"/>
      <w:r>
        <w:rPr>
          <w:sz w:val="24"/>
          <w:szCs w:val="24"/>
        </w:rPr>
        <w:t>ии ау</w:t>
      </w:r>
      <w:proofErr w:type="gramEnd"/>
      <w:r>
        <w:rPr>
          <w:sz w:val="24"/>
          <w:szCs w:val="24"/>
        </w:rPr>
        <w:t xml:space="preserve">кционов в соответствии с </w:t>
      </w:r>
      <w:hyperlink r:id="rId27" w:history="1">
        <w:r>
          <w:rPr>
            <w:rStyle w:val="a6"/>
            <w:sz w:val="24"/>
            <w:szCs w:val="24"/>
          </w:rPr>
          <w:t>Постановлением</w:t>
        </w:r>
      </w:hyperlink>
      <w:r>
        <w:rPr>
          <w:sz w:val="24"/>
          <w:szCs w:val="24"/>
        </w:rPr>
        <w:t xml:space="preserve"> N 333 победителем признается лицо, предложившее наиболее высокую цену договора.</w:t>
      </w:r>
    </w:p>
    <w:p w:rsidR="00861CDC" w:rsidRDefault="00861CDC" w:rsidP="00861CDC">
      <w:pPr>
        <w:pStyle w:val="western"/>
        <w:spacing w:after="0"/>
        <w:jc w:val="both"/>
      </w:pPr>
      <w:r>
        <w:rPr>
          <w:sz w:val="24"/>
          <w:szCs w:val="24"/>
        </w:rPr>
        <w:t xml:space="preserve">7.8. </w:t>
      </w:r>
      <w:proofErr w:type="gramStart"/>
      <w:r>
        <w:rPr>
          <w:sz w:val="24"/>
          <w:szCs w:val="24"/>
        </w:rPr>
        <w:t>При проведении аукциона организатор аукциона в обязательном порядке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w:t>
      </w:r>
      <w:proofErr w:type="gramEnd"/>
      <w:r>
        <w:rPr>
          <w:sz w:val="24"/>
          <w:szCs w:val="24"/>
        </w:rPr>
        <w:t xml:space="preserve"> (для физического лица) победителя аукциона и участника, который сделал предпоследнее предложение о цене договора. Протокол подписывается всеми присутствующими членами аукционной комиссии в день проведения аукциона. Протокол составляется в двух экземплярах, один из которых остается у организатора аукциона. </w:t>
      </w:r>
      <w:r>
        <w:rPr>
          <w:sz w:val="24"/>
          <w:szCs w:val="24"/>
        </w:rPr>
        <w:lastRenderedPageBreak/>
        <w:t xml:space="preserve">Организатор аукциона в течение трех рабочих дней </w:t>
      </w:r>
      <w:proofErr w:type="gramStart"/>
      <w:r>
        <w:rPr>
          <w:sz w:val="24"/>
          <w:szCs w:val="24"/>
        </w:rPr>
        <w:t>с даты подписания</w:t>
      </w:r>
      <w:proofErr w:type="gramEnd"/>
      <w:r>
        <w:rPr>
          <w:sz w:val="24"/>
          <w:szCs w:val="24"/>
        </w:rPr>
        <w:t xml:space="preserve"> протокола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документации об аукционе.</w:t>
      </w:r>
    </w:p>
    <w:p w:rsidR="00861CDC" w:rsidRDefault="00861CDC" w:rsidP="00861CDC">
      <w:pPr>
        <w:pStyle w:val="western"/>
        <w:spacing w:after="0"/>
        <w:jc w:val="both"/>
      </w:pPr>
      <w:r>
        <w:rPr>
          <w:sz w:val="24"/>
          <w:szCs w:val="24"/>
        </w:rPr>
        <w:t>7.9. Протокол аукциона размещается на официальном сайте торгов организатором аукциона или специализированной организацией в течение дня, следующего за днем подписания указанного протокола.</w:t>
      </w:r>
    </w:p>
    <w:p w:rsidR="00861CDC" w:rsidRDefault="00861CDC" w:rsidP="00861CDC">
      <w:pPr>
        <w:pStyle w:val="western"/>
        <w:spacing w:after="0"/>
        <w:jc w:val="both"/>
      </w:pPr>
      <w:r>
        <w:rPr>
          <w:sz w:val="24"/>
          <w:szCs w:val="24"/>
        </w:rPr>
        <w:t>7.10. Любой участник аукциона вправе осуществлять ауди</w:t>
      </w:r>
      <w:proofErr w:type="gramStart"/>
      <w:r>
        <w:rPr>
          <w:sz w:val="24"/>
          <w:szCs w:val="24"/>
        </w:rPr>
        <w:t>о-</w:t>
      </w:r>
      <w:proofErr w:type="gramEnd"/>
      <w:r>
        <w:rPr>
          <w:sz w:val="24"/>
          <w:szCs w:val="24"/>
        </w:rPr>
        <w:t xml:space="preserve"> и/или видеозапись аукциона.</w:t>
      </w:r>
    </w:p>
    <w:p w:rsidR="00861CDC" w:rsidRDefault="00861CDC" w:rsidP="00861CDC">
      <w:pPr>
        <w:pStyle w:val="western"/>
        <w:spacing w:after="0"/>
        <w:jc w:val="both"/>
      </w:pPr>
      <w:r>
        <w:rPr>
          <w:sz w:val="24"/>
          <w:szCs w:val="24"/>
        </w:rPr>
        <w:t xml:space="preserve">7.11. 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двух рабочих дней </w:t>
      </w:r>
      <w:proofErr w:type="gramStart"/>
      <w:r>
        <w:rPr>
          <w:sz w:val="24"/>
          <w:szCs w:val="24"/>
        </w:rPr>
        <w:t>с даты поступления</w:t>
      </w:r>
      <w:proofErr w:type="gramEnd"/>
      <w:r>
        <w:rPr>
          <w:sz w:val="24"/>
          <w:szCs w:val="24"/>
        </w:rPr>
        <w:t xml:space="preserve">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861CDC" w:rsidRDefault="00861CDC" w:rsidP="00861CDC">
      <w:pPr>
        <w:pStyle w:val="western"/>
        <w:spacing w:after="0"/>
        <w:jc w:val="both"/>
      </w:pPr>
      <w:r>
        <w:rPr>
          <w:sz w:val="24"/>
          <w:szCs w:val="24"/>
        </w:rPr>
        <w:t xml:space="preserve">7.12. В случае если было установлено требование о внесении задатка, организатор аукциона в течение пяти рабочих дней </w:t>
      </w:r>
      <w:proofErr w:type="gramStart"/>
      <w:r>
        <w:rPr>
          <w:sz w:val="24"/>
          <w:szCs w:val="24"/>
        </w:rPr>
        <w:t>с даты подписания</w:t>
      </w:r>
      <w:proofErr w:type="gramEnd"/>
      <w:r>
        <w:rPr>
          <w:sz w:val="24"/>
          <w:szCs w:val="24"/>
        </w:rPr>
        <w:t xml:space="preserve"> протокола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w:t>
      </w:r>
      <w:proofErr w:type="gramStart"/>
      <w:r>
        <w:rPr>
          <w:sz w:val="24"/>
          <w:szCs w:val="24"/>
        </w:rPr>
        <w:t>с даты подписания</w:t>
      </w:r>
      <w:proofErr w:type="gramEnd"/>
      <w:r>
        <w:rPr>
          <w:sz w:val="24"/>
          <w:szCs w:val="24"/>
        </w:rPr>
        <w:t xml:space="preserve">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861CDC" w:rsidRDefault="00861CDC" w:rsidP="00861CDC">
      <w:pPr>
        <w:pStyle w:val="western"/>
        <w:spacing w:after="0"/>
        <w:jc w:val="both"/>
      </w:pPr>
      <w:r>
        <w:rPr>
          <w:sz w:val="24"/>
          <w:szCs w:val="24"/>
        </w:rPr>
        <w:t xml:space="preserve">7.13. </w:t>
      </w:r>
      <w:proofErr w:type="gramStart"/>
      <w:r>
        <w:rPr>
          <w:sz w:val="24"/>
          <w:szCs w:val="24"/>
        </w:rPr>
        <w:t xml:space="preserve">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(цена лота), "шаг аукциона" снижен в соответствии с </w:t>
      </w:r>
      <w:r>
        <w:rPr>
          <w:color w:val="0000FF"/>
          <w:sz w:val="24"/>
          <w:szCs w:val="24"/>
        </w:rPr>
        <w:t>пунктом 7.4.</w:t>
      </w:r>
      <w:r>
        <w:rPr>
          <w:sz w:val="24"/>
          <w:szCs w:val="24"/>
        </w:rPr>
        <w:t xml:space="preserve"> документации до минимального размера и после троекратного объявления предложения о начальной (минимальной) цене договора (цене лота) не поступило ни одного</w:t>
      </w:r>
      <w:proofErr w:type="gramEnd"/>
      <w:r>
        <w:rPr>
          <w:sz w:val="24"/>
          <w:szCs w:val="24"/>
        </w:rPr>
        <w:t xml:space="preserve"> предложения о цене договора, которое предусматривало бы более высокую цену договора, аукцион признается несостоявшимся. В случае если документацией об аукционе предусмотрено два и более лота, решение о признании аукциона </w:t>
      </w:r>
      <w:proofErr w:type="gramStart"/>
      <w:r>
        <w:rPr>
          <w:sz w:val="24"/>
          <w:szCs w:val="24"/>
        </w:rPr>
        <w:t>несостоявшимся</w:t>
      </w:r>
      <w:proofErr w:type="gramEnd"/>
      <w:r>
        <w:rPr>
          <w:sz w:val="24"/>
          <w:szCs w:val="24"/>
        </w:rPr>
        <w:t xml:space="preserve"> принимается в отношении каждого лота отдельно.</w:t>
      </w:r>
    </w:p>
    <w:p w:rsidR="00861CDC" w:rsidRDefault="00861CDC" w:rsidP="00861CDC">
      <w:pPr>
        <w:pStyle w:val="western"/>
        <w:spacing w:after="0"/>
        <w:jc w:val="both"/>
        <w:rPr>
          <w:sz w:val="24"/>
          <w:szCs w:val="24"/>
        </w:rPr>
      </w:pPr>
      <w:r>
        <w:rPr>
          <w:sz w:val="24"/>
          <w:szCs w:val="24"/>
        </w:rPr>
        <w:t>7.14. 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и разъяснения документации об аукционе, а также аудио- или видеозапись аукциона хранятся организатором аукциона не менее трех лет.</w:t>
      </w:r>
    </w:p>
    <w:p w:rsidR="00861CDC" w:rsidRDefault="00861CDC" w:rsidP="00861CDC">
      <w:pPr>
        <w:pStyle w:val="western"/>
        <w:spacing w:after="0"/>
        <w:jc w:val="both"/>
      </w:pPr>
    </w:p>
    <w:p w:rsidR="00861CDC" w:rsidRDefault="00861CDC" w:rsidP="00861CDC">
      <w:pPr>
        <w:pStyle w:val="western"/>
        <w:spacing w:after="0"/>
        <w:jc w:val="center"/>
      </w:pPr>
      <w:r>
        <w:rPr>
          <w:b/>
          <w:bCs/>
          <w:sz w:val="24"/>
          <w:szCs w:val="24"/>
          <w:lang w:val="en-US"/>
        </w:rPr>
        <w:t>VIII</w:t>
      </w:r>
      <w:r>
        <w:rPr>
          <w:b/>
          <w:bCs/>
          <w:sz w:val="24"/>
          <w:szCs w:val="24"/>
        </w:rPr>
        <w:t>. Заключение договора по результатам аукциона</w:t>
      </w:r>
    </w:p>
    <w:p w:rsidR="00861CDC" w:rsidRDefault="00861CDC" w:rsidP="00861CDC">
      <w:pPr>
        <w:pStyle w:val="western"/>
        <w:spacing w:after="0"/>
        <w:jc w:val="both"/>
      </w:pPr>
      <w:r>
        <w:rPr>
          <w:sz w:val="24"/>
          <w:szCs w:val="24"/>
        </w:rPr>
        <w:t xml:space="preserve">8.1. Заключение договора осуществляется в порядке, предусмотренном Гражданским </w:t>
      </w:r>
      <w:hyperlink r:id="rId28" w:history="1">
        <w:r>
          <w:rPr>
            <w:rStyle w:val="a6"/>
            <w:sz w:val="24"/>
            <w:szCs w:val="24"/>
          </w:rPr>
          <w:t>кодексом</w:t>
        </w:r>
      </w:hyperlink>
      <w:r>
        <w:rPr>
          <w:sz w:val="24"/>
          <w:szCs w:val="24"/>
        </w:rPr>
        <w:t xml:space="preserve"> Российской Федерации и иными федеральными законами.</w:t>
      </w:r>
    </w:p>
    <w:p w:rsidR="00861CDC" w:rsidRDefault="00861CDC" w:rsidP="00861CDC">
      <w:pPr>
        <w:pStyle w:val="western"/>
        <w:spacing w:after="0"/>
        <w:jc w:val="both"/>
      </w:pPr>
      <w:bookmarkStart w:id="15" w:name="Par295"/>
      <w:bookmarkEnd w:id="15"/>
      <w:r>
        <w:rPr>
          <w:sz w:val="24"/>
          <w:szCs w:val="24"/>
        </w:rPr>
        <w:t xml:space="preserve">8.2. В срок, предусмотренный для заключения договора, организатор аукциона обязан отказаться от заключения договора с победителем аукциона либо с участником аукциона, с которым заключается такой договор в соответствии с </w:t>
      </w:r>
      <w:r>
        <w:rPr>
          <w:color w:val="0000FF"/>
          <w:sz w:val="24"/>
          <w:szCs w:val="24"/>
        </w:rPr>
        <w:t>пунктом 8.8</w:t>
      </w:r>
      <w:r>
        <w:rPr>
          <w:sz w:val="24"/>
          <w:szCs w:val="24"/>
        </w:rPr>
        <w:t xml:space="preserve"> настоящей документации, в случае установления факта:</w:t>
      </w:r>
    </w:p>
    <w:p w:rsidR="00861CDC" w:rsidRDefault="00861CDC" w:rsidP="00861CDC">
      <w:pPr>
        <w:pStyle w:val="western"/>
        <w:spacing w:after="0"/>
        <w:jc w:val="both"/>
      </w:pPr>
      <w:r>
        <w:rPr>
          <w:sz w:val="24"/>
          <w:szCs w:val="24"/>
        </w:rPr>
        <w:lastRenderedPageBreak/>
        <w:t>1) проведения ликвидации такого участника конкурса - юридического лица или принятия арбитражным судом решения о признании такого участника конкурса - юридического лица, индивидуального предпринимателя банкротом и об открытии конкурсного производства;</w:t>
      </w:r>
    </w:p>
    <w:p w:rsidR="00861CDC" w:rsidRDefault="00861CDC" w:rsidP="00861CDC">
      <w:pPr>
        <w:pStyle w:val="western"/>
        <w:spacing w:after="0"/>
        <w:jc w:val="both"/>
      </w:pPr>
      <w:r>
        <w:rPr>
          <w:sz w:val="24"/>
          <w:szCs w:val="24"/>
        </w:rPr>
        <w:t xml:space="preserve">2) приостановления деятельности такого лица в порядке, предусмотренном </w:t>
      </w:r>
      <w:hyperlink r:id="rId29" w:history="1">
        <w:r>
          <w:rPr>
            <w:rStyle w:val="a6"/>
            <w:sz w:val="24"/>
            <w:szCs w:val="24"/>
          </w:rPr>
          <w:t>Кодексом</w:t>
        </w:r>
      </w:hyperlink>
      <w:r>
        <w:rPr>
          <w:sz w:val="24"/>
          <w:szCs w:val="24"/>
        </w:rPr>
        <w:t xml:space="preserve"> Российской Федерации об административных правонарушениях;</w:t>
      </w:r>
    </w:p>
    <w:p w:rsidR="00861CDC" w:rsidRDefault="00861CDC" w:rsidP="00861CDC">
      <w:pPr>
        <w:pStyle w:val="western"/>
        <w:spacing w:after="0"/>
        <w:jc w:val="both"/>
      </w:pPr>
      <w:r>
        <w:rPr>
          <w:sz w:val="24"/>
          <w:szCs w:val="24"/>
        </w:rPr>
        <w:t>3) предоставления таким лицом заведомо ложных сведений, содержащихся в документах, предусмотренных разделами 3, 5 настоящей документации.</w:t>
      </w:r>
    </w:p>
    <w:p w:rsidR="00861CDC" w:rsidRDefault="00861CDC" w:rsidP="00861CDC">
      <w:pPr>
        <w:pStyle w:val="western"/>
        <w:spacing w:after="0"/>
        <w:jc w:val="both"/>
      </w:pPr>
      <w:bookmarkStart w:id="16" w:name="Par299"/>
      <w:bookmarkEnd w:id="16"/>
      <w:r>
        <w:rPr>
          <w:sz w:val="24"/>
          <w:szCs w:val="24"/>
        </w:rPr>
        <w:t xml:space="preserve">8.3. </w:t>
      </w:r>
      <w:proofErr w:type="gramStart"/>
      <w:r>
        <w:rPr>
          <w:sz w:val="24"/>
          <w:szCs w:val="24"/>
        </w:rPr>
        <w:t xml:space="preserve">В случае отказа от заключения договора с победителем аукциона либо при уклонении победителя аукциона от заключения договора с участником аукциона, с которым заключается такой договор, аукционной комиссией в срок не позднее дня, следующего после дня установления фактов, предусмотренных </w:t>
      </w:r>
      <w:r>
        <w:rPr>
          <w:color w:val="0000FF"/>
          <w:sz w:val="24"/>
          <w:szCs w:val="24"/>
        </w:rPr>
        <w:t>пунктом 8.4.</w:t>
      </w:r>
      <w:r>
        <w:rPr>
          <w:sz w:val="24"/>
          <w:szCs w:val="24"/>
        </w:rPr>
        <w:t xml:space="preserve"> настоящей документации и являющихся основанием для отказа от заключения договора, составляется протокол об отказе от заключения договора, в котором должны</w:t>
      </w:r>
      <w:proofErr w:type="gramEnd"/>
      <w:r>
        <w:rPr>
          <w:sz w:val="24"/>
          <w:szCs w:val="24"/>
        </w:rPr>
        <w:t xml:space="preserve"> содержаться сведения о месте, дате и времени его составления, о лице, с которым организатор аукциона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861CDC" w:rsidRDefault="00861CDC" w:rsidP="00861CDC">
      <w:pPr>
        <w:pStyle w:val="western"/>
        <w:spacing w:after="0"/>
        <w:jc w:val="both"/>
      </w:pPr>
      <w:r>
        <w:rPr>
          <w:sz w:val="24"/>
          <w:szCs w:val="24"/>
        </w:rPr>
        <w:t>8.4. Протокол подписывается всеми присутствующими членами комиссии в день его составления. Протокол составляется в двух экземплярах, один из которых хранится у организатора конкурса.</w:t>
      </w:r>
    </w:p>
    <w:p w:rsidR="00861CDC" w:rsidRDefault="00861CDC" w:rsidP="00861CDC">
      <w:pPr>
        <w:pStyle w:val="western"/>
        <w:spacing w:after="0"/>
        <w:jc w:val="both"/>
      </w:pPr>
      <w:r>
        <w:rPr>
          <w:sz w:val="24"/>
          <w:szCs w:val="24"/>
        </w:rPr>
        <w:t xml:space="preserve">8.5. Указанный протокол размещается организатором аукциона на официальном сайте торгов в течение дня, следующего после дня подписания указанного протокола. Организатор аукциона в течение двух рабочих дней </w:t>
      </w:r>
      <w:proofErr w:type="gramStart"/>
      <w:r>
        <w:rPr>
          <w:sz w:val="24"/>
          <w:szCs w:val="24"/>
        </w:rPr>
        <w:t>с даты подписания</w:t>
      </w:r>
      <w:proofErr w:type="gramEnd"/>
      <w:r>
        <w:rPr>
          <w:sz w:val="24"/>
          <w:szCs w:val="24"/>
        </w:rPr>
        <w:t xml:space="preserve"> протокола передает один экземпляр протокола лицу, с которым отказывается заключить договор.</w:t>
      </w:r>
    </w:p>
    <w:p w:rsidR="00861CDC" w:rsidRDefault="00861CDC" w:rsidP="00861CDC">
      <w:pPr>
        <w:pStyle w:val="western"/>
        <w:spacing w:after="0"/>
        <w:jc w:val="both"/>
      </w:pPr>
      <w:r>
        <w:rPr>
          <w:sz w:val="24"/>
          <w:szCs w:val="24"/>
        </w:rPr>
        <w:t>8.6. В случае перемены собственника или обладателя имущественного права действие соответствующего договора не прекращается и проведение аукциона не требуется.</w:t>
      </w:r>
    </w:p>
    <w:p w:rsidR="00861CDC" w:rsidRDefault="00861CDC" w:rsidP="00861CDC">
      <w:pPr>
        <w:pStyle w:val="western"/>
        <w:spacing w:after="0"/>
        <w:jc w:val="both"/>
      </w:pPr>
      <w:r>
        <w:rPr>
          <w:sz w:val="24"/>
          <w:szCs w:val="24"/>
        </w:rPr>
        <w:t xml:space="preserve">8.7. В случае если победитель аукциона или участник аукциона, заявке на </w:t>
      </w:r>
      <w:proofErr w:type="gramStart"/>
      <w:r>
        <w:rPr>
          <w:sz w:val="24"/>
          <w:szCs w:val="24"/>
        </w:rPr>
        <w:t>участие</w:t>
      </w:r>
      <w:proofErr w:type="gramEnd"/>
      <w:r>
        <w:rPr>
          <w:sz w:val="24"/>
          <w:szCs w:val="24"/>
        </w:rPr>
        <w:t xml:space="preserve"> в аукционе которого присвоен второй номер, в срок, предусмотренный документацией аукциона, не представил организатору аукциона подписанный договор, переданный ему в соответствии с </w:t>
      </w:r>
      <w:r>
        <w:rPr>
          <w:color w:val="0000FF"/>
          <w:sz w:val="24"/>
          <w:szCs w:val="24"/>
        </w:rPr>
        <w:t>пунктами 8.7</w:t>
      </w:r>
      <w:r>
        <w:rPr>
          <w:sz w:val="24"/>
          <w:szCs w:val="24"/>
        </w:rPr>
        <w:t xml:space="preserve"> или </w:t>
      </w:r>
      <w:r>
        <w:rPr>
          <w:color w:val="0000FF"/>
          <w:sz w:val="24"/>
          <w:szCs w:val="24"/>
        </w:rPr>
        <w:t>8.8.</w:t>
      </w:r>
      <w:r>
        <w:rPr>
          <w:sz w:val="24"/>
          <w:szCs w:val="24"/>
        </w:rPr>
        <w:t xml:space="preserve"> настоящих Правил, а также обеспечение исполнения договора в случае если организатором аукциона такое требование было установлено, победитель или участник аукциона, заявке на участие в </w:t>
      </w:r>
      <w:proofErr w:type="gramStart"/>
      <w:r>
        <w:rPr>
          <w:sz w:val="24"/>
          <w:szCs w:val="24"/>
        </w:rPr>
        <w:t>аукциона</w:t>
      </w:r>
      <w:proofErr w:type="gramEnd"/>
      <w:r>
        <w:rPr>
          <w:sz w:val="24"/>
          <w:szCs w:val="24"/>
        </w:rPr>
        <w:t xml:space="preserve"> которого присвоен второй номер, признается уклонившимся от заключения договора.</w:t>
      </w:r>
    </w:p>
    <w:p w:rsidR="00861CDC" w:rsidRDefault="00861CDC" w:rsidP="00861CDC">
      <w:pPr>
        <w:pStyle w:val="western"/>
        <w:spacing w:after="0"/>
        <w:jc w:val="both"/>
      </w:pPr>
      <w:bookmarkStart w:id="17" w:name="Par304"/>
      <w:bookmarkEnd w:id="17"/>
      <w:r>
        <w:rPr>
          <w:sz w:val="24"/>
          <w:szCs w:val="24"/>
        </w:rPr>
        <w:t xml:space="preserve">8.8.. 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заявке на </w:t>
      </w:r>
      <w:proofErr w:type="gramStart"/>
      <w:r>
        <w:rPr>
          <w:sz w:val="24"/>
          <w:szCs w:val="24"/>
        </w:rPr>
        <w:t>участие</w:t>
      </w:r>
      <w:proofErr w:type="gramEnd"/>
      <w:r>
        <w:rPr>
          <w:sz w:val="24"/>
          <w:szCs w:val="24"/>
        </w:rPr>
        <w:t xml:space="preserve"> в аукциона которого присвоен второй номер. Организатор аукциона обязан заключить договор с участником аукциона, заявке на </w:t>
      </w:r>
      <w:proofErr w:type="gramStart"/>
      <w:r>
        <w:rPr>
          <w:sz w:val="24"/>
          <w:szCs w:val="24"/>
        </w:rPr>
        <w:t>участие</w:t>
      </w:r>
      <w:proofErr w:type="gramEnd"/>
      <w:r>
        <w:rPr>
          <w:sz w:val="24"/>
          <w:szCs w:val="24"/>
        </w:rPr>
        <w:t xml:space="preserve"> в аукциона которого присвоен второй номер, при отказе от заключения договора с победителем аукциона в случаях, предусмотренных </w:t>
      </w:r>
      <w:r>
        <w:rPr>
          <w:color w:val="0000FF"/>
          <w:sz w:val="24"/>
          <w:szCs w:val="24"/>
        </w:rPr>
        <w:t>пунктом 8.5</w:t>
      </w:r>
      <w:r>
        <w:rPr>
          <w:sz w:val="24"/>
          <w:szCs w:val="24"/>
        </w:rPr>
        <w:t xml:space="preserve"> настоящей документации. Организатор аукциона в течение трех рабочих дней с даты подписания протокола об отказе от заключения договора передает участнику аукциона заявке на участие в </w:t>
      </w:r>
      <w:proofErr w:type="gramStart"/>
      <w:r>
        <w:rPr>
          <w:sz w:val="24"/>
          <w:szCs w:val="24"/>
        </w:rPr>
        <w:t>аукциона</w:t>
      </w:r>
      <w:proofErr w:type="gramEnd"/>
      <w:r>
        <w:rPr>
          <w:sz w:val="24"/>
          <w:szCs w:val="24"/>
        </w:rPr>
        <w:t xml:space="preserve"> которого присвоен второй номер, один экземпляр протокола и проект договора, который составляется путем включения условий исполнения договора, предложенных участником аукциона, заявке на участие в конкурсе которого присвоен второй номер, в заявке на участие в аукциона, в проект договора, прилагаемый к конкурсной документации. Указанный проект договора подписывается участником аукциона, заявке на </w:t>
      </w:r>
      <w:proofErr w:type="gramStart"/>
      <w:r>
        <w:rPr>
          <w:sz w:val="24"/>
          <w:szCs w:val="24"/>
        </w:rPr>
        <w:t>участие</w:t>
      </w:r>
      <w:proofErr w:type="gramEnd"/>
      <w:r>
        <w:rPr>
          <w:sz w:val="24"/>
          <w:szCs w:val="24"/>
        </w:rPr>
        <w:t xml:space="preserve"> в аукциона которого присвоен второй номер, в десятидневный срок и представляется организатору аукциона.</w:t>
      </w:r>
    </w:p>
    <w:p w:rsidR="00861CDC" w:rsidRDefault="00861CDC" w:rsidP="00861CDC">
      <w:pPr>
        <w:pStyle w:val="western"/>
        <w:spacing w:after="0"/>
        <w:jc w:val="both"/>
      </w:pPr>
      <w:r>
        <w:rPr>
          <w:sz w:val="24"/>
          <w:szCs w:val="24"/>
        </w:rPr>
        <w:lastRenderedPageBreak/>
        <w:t xml:space="preserve">При этом заключение договора для участника аукциона, заявке на </w:t>
      </w:r>
      <w:proofErr w:type="gramStart"/>
      <w:r>
        <w:rPr>
          <w:sz w:val="24"/>
          <w:szCs w:val="24"/>
        </w:rPr>
        <w:t>участие</w:t>
      </w:r>
      <w:proofErr w:type="gramEnd"/>
      <w:r>
        <w:rPr>
          <w:sz w:val="24"/>
          <w:szCs w:val="24"/>
        </w:rPr>
        <w:t xml:space="preserve"> в аукциона которого присвоен второй номер, является обязательным. В случае уклонения победителя аукциона или участника аукциона, заявке на участие в аукциона которого присвоен второй номер, от заключения договора </w:t>
      </w:r>
      <w:proofErr w:type="gramStart"/>
      <w:r>
        <w:rPr>
          <w:sz w:val="24"/>
          <w:szCs w:val="24"/>
        </w:rPr>
        <w:t>задаток</w:t>
      </w:r>
      <w:proofErr w:type="gramEnd"/>
      <w:r>
        <w:rPr>
          <w:sz w:val="24"/>
          <w:szCs w:val="24"/>
        </w:rPr>
        <w:t xml:space="preserve"> внесенный ими не возвращается. В случае уклонения участника аукциона, заявке на </w:t>
      </w:r>
      <w:proofErr w:type="gramStart"/>
      <w:r>
        <w:rPr>
          <w:sz w:val="24"/>
          <w:szCs w:val="24"/>
        </w:rPr>
        <w:t>участие</w:t>
      </w:r>
      <w:proofErr w:type="gramEnd"/>
      <w:r>
        <w:rPr>
          <w:sz w:val="24"/>
          <w:szCs w:val="24"/>
        </w:rPr>
        <w:t xml:space="preserve"> в аукциона которого присвоен второй номер,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или с участником аукциона, заявке на </w:t>
      </w:r>
      <w:proofErr w:type="gramStart"/>
      <w:r>
        <w:rPr>
          <w:sz w:val="24"/>
          <w:szCs w:val="24"/>
        </w:rPr>
        <w:t>участие</w:t>
      </w:r>
      <w:proofErr w:type="gramEnd"/>
      <w:r>
        <w:rPr>
          <w:sz w:val="24"/>
          <w:szCs w:val="24"/>
        </w:rPr>
        <w:t xml:space="preserve"> в конкурсе которого присвоен второй номер, аукциона признается несостоявшимся.</w:t>
      </w:r>
    </w:p>
    <w:p w:rsidR="00861CDC" w:rsidRDefault="00861CDC" w:rsidP="00861CDC">
      <w:pPr>
        <w:pStyle w:val="western"/>
        <w:spacing w:after="0"/>
        <w:jc w:val="both"/>
      </w:pPr>
      <w:bookmarkStart w:id="18" w:name="Par308"/>
      <w:bookmarkEnd w:id="18"/>
      <w:r>
        <w:rPr>
          <w:sz w:val="24"/>
          <w:szCs w:val="24"/>
        </w:rPr>
        <w:t xml:space="preserve">8.9. </w:t>
      </w:r>
      <w:proofErr w:type="gramStart"/>
      <w:r>
        <w:rPr>
          <w:sz w:val="24"/>
          <w:szCs w:val="24"/>
        </w:rPr>
        <w:t>Договор заключается на условиях, указанных в поданной участником аукциона, с которым заключается договор, заявке на участие в аукциона и в документации аукциона.</w:t>
      </w:r>
      <w:proofErr w:type="gramEnd"/>
      <w:r>
        <w:rPr>
          <w:sz w:val="24"/>
          <w:szCs w:val="24"/>
        </w:rPr>
        <w:t xml:space="preserve"> При заключении и (или) исполнении договора цена такого договора не может быть ниже начальной (минимальной) цены договора (цены лота), указанной в извещении о проведен</w:t>
      </w:r>
      <w:proofErr w:type="gramStart"/>
      <w:r>
        <w:rPr>
          <w:sz w:val="24"/>
          <w:szCs w:val="24"/>
        </w:rPr>
        <w:t>ии ау</w:t>
      </w:r>
      <w:proofErr w:type="gramEnd"/>
      <w:r>
        <w:rPr>
          <w:sz w:val="24"/>
          <w:szCs w:val="24"/>
        </w:rPr>
        <w:t>кциона, но может быть увеличена по соглашению сторон в порядке, установленном договором.</w:t>
      </w:r>
    </w:p>
    <w:p w:rsidR="00861CDC" w:rsidRDefault="00861CDC" w:rsidP="00861CDC">
      <w:pPr>
        <w:pStyle w:val="western"/>
        <w:spacing w:after="0"/>
        <w:jc w:val="center"/>
      </w:pPr>
      <w:r>
        <w:rPr>
          <w:b/>
          <w:bCs/>
          <w:sz w:val="24"/>
          <w:szCs w:val="24"/>
          <w:lang w:val="en-US"/>
        </w:rPr>
        <w:t>I</w:t>
      </w:r>
      <w:r>
        <w:rPr>
          <w:b/>
          <w:bCs/>
          <w:sz w:val="24"/>
          <w:szCs w:val="24"/>
        </w:rPr>
        <w:t>X. Последствия признания аукциона несостоявшимся</w:t>
      </w:r>
    </w:p>
    <w:p w:rsidR="00861CDC" w:rsidRDefault="00861CDC" w:rsidP="00861CDC">
      <w:pPr>
        <w:pStyle w:val="western"/>
        <w:spacing w:after="0"/>
        <w:jc w:val="both"/>
      </w:pPr>
      <w:bookmarkStart w:id="19" w:name="Par457"/>
      <w:bookmarkEnd w:id="19"/>
      <w:r>
        <w:rPr>
          <w:sz w:val="24"/>
          <w:szCs w:val="24"/>
        </w:rPr>
        <w:t>9.1. В случае</w:t>
      </w:r>
      <w:proofErr w:type="gramStart"/>
      <w:r>
        <w:rPr>
          <w:sz w:val="24"/>
          <w:szCs w:val="24"/>
        </w:rPr>
        <w:t>,</w:t>
      </w:r>
      <w:proofErr w:type="gramEnd"/>
      <w:r>
        <w:rPr>
          <w:sz w:val="24"/>
          <w:szCs w:val="24"/>
        </w:rPr>
        <w:t xml:space="preserve">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условиях и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w:t>
      </w:r>
      <w:proofErr w:type="gramStart"/>
      <w:r>
        <w:rPr>
          <w:sz w:val="24"/>
          <w:szCs w:val="24"/>
        </w:rPr>
        <w:t>ии ау</w:t>
      </w:r>
      <w:proofErr w:type="gramEnd"/>
      <w:r>
        <w:rPr>
          <w:sz w:val="24"/>
          <w:szCs w:val="24"/>
        </w:rPr>
        <w:t>кциона.</w:t>
      </w:r>
    </w:p>
    <w:p w:rsidR="00861CDC" w:rsidRDefault="00861CDC" w:rsidP="00861CDC">
      <w:pPr>
        <w:pStyle w:val="western"/>
        <w:spacing w:after="0"/>
        <w:jc w:val="both"/>
      </w:pPr>
      <w:r>
        <w:rPr>
          <w:sz w:val="24"/>
          <w:szCs w:val="24"/>
        </w:rPr>
        <w:t xml:space="preserve">9.2. В случае если аукцион признан несостоявшимся по основаниям, не указанным в </w:t>
      </w:r>
      <w:r>
        <w:rPr>
          <w:color w:val="0000FF"/>
          <w:sz w:val="24"/>
          <w:szCs w:val="24"/>
        </w:rPr>
        <w:t>пункте 9.1.</w:t>
      </w:r>
      <w:r>
        <w:rPr>
          <w:sz w:val="24"/>
          <w:szCs w:val="24"/>
        </w:rPr>
        <w:t xml:space="preserve"> настоящих Правил, организатор аукциона вправе объявить о проведении нового </w:t>
      </w:r>
      <w:proofErr w:type="gramStart"/>
      <w:r>
        <w:rPr>
          <w:sz w:val="24"/>
          <w:szCs w:val="24"/>
        </w:rPr>
        <w:t>аукциона</w:t>
      </w:r>
      <w:proofErr w:type="gramEnd"/>
      <w:r>
        <w:rPr>
          <w:sz w:val="24"/>
          <w:szCs w:val="24"/>
        </w:rPr>
        <w:t xml:space="preserve"> либо конкурса в установленном порядке. При этом в случае объявления о проведении нового аукциона организатор конкурса вправе изменить условия аукциона.</w:t>
      </w:r>
    </w:p>
    <w:p w:rsidR="00861CDC" w:rsidRDefault="00861CDC" w:rsidP="00861CDC">
      <w:pPr>
        <w:pStyle w:val="western"/>
        <w:spacing w:after="0"/>
        <w:jc w:val="center"/>
        <w:rPr>
          <w:b/>
          <w:bCs/>
          <w:sz w:val="24"/>
          <w:szCs w:val="24"/>
        </w:rPr>
      </w:pPr>
      <w:bookmarkStart w:id="20" w:name="_Toc284851849"/>
      <w:bookmarkStart w:id="21" w:name="_Раздел_2._Информационная_карта_откр"/>
      <w:bookmarkEnd w:id="20"/>
      <w:bookmarkEnd w:id="21"/>
    </w:p>
    <w:p w:rsidR="00861CDC" w:rsidRDefault="00861CDC" w:rsidP="00861CDC">
      <w:pPr>
        <w:pStyle w:val="western"/>
        <w:spacing w:after="0"/>
        <w:jc w:val="center"/>
        <w:rPr>
          <w:b/>
          <w:bCs/>
          <w:sz w:val="24"/>
          <w:szCs w:val="24"/>
        </w:rPr>
      </w:pPr>
    </w:p>
    <w:p w:rsidR="00861CDC" w:rsidRDefault="00861CDC" w:rsidP="00861CDC">
      <w:pPr>
        <w:pStyle w:val="western"/>
        <w:spacing w:after="0"/>
        <w:jc w:val="center"/>
        <w:rPr>
          <w:b/>
          <w:bCs/>
          <w:sz w:val="24"/>
          <w:szCs w:val="24"/>
        </w:rPr>
      </w:pPr>
    </w:p>
    <w:p w:rsidR="00861CDC" w:rsidRDefault="00861CDC" w:rsidP="00861CDC">
      <w:pPr>
        <w:pStyle w:val="western"/>
        <w:spacing w:after="0"/>
        <w:jc w:val="center"/>
        <w:rPr>
          <w:b/>
          <w:bCs/>
          <w:sz w:val="24"/>
          <w:szCs w:val="24"/>
        </w:rPr>
      </w:pPr>
    </w:p>
    <w:p w:rsidR="00861CDC" w:rsidRDefault="00861CDC" w:rsidP="00861CDC">
      <w:pPr>
        <w:pStyle w:val="western"/>
        <w:spacing w:after="0"/>
        <w:jc w:val="center"/>
        <w:rPr>
          <w:b/>
          <w:bCs/>
          <w:sz w:val="24"/>
          <w:szCs w:val="24"/>
        </w:rPr>
      </w:pPr>
      <w:r>
        <w:rPr>
          <w:b/>
          <w:bCs/>
          <w:sz w:val="24"/>
          <w:szCs w:val="24"/>
        </w:rPr>
        <w:t>X. Техническая часть.</w:t>
      </w:r>
    </w:p>
    <w:p w:rsidR="00861CDC" w:rsidRDefault="00861CDC" w:rsidP="00861CDC">
      <w:pPr>
        <w:pStyle w:val="western"/>
        <w:spacing w:after="0"/>
        <w:jc w:val="center"/>
        <w:rPr>
          <w:i/>
          <w:u w:val="single"/>
        </w:rPr>
      </w:pPr>
      <w:r>
        <w:rPr>
          <w:i/>
          <w:sz w:val="24"/>
          <w:szCs w:val="24"/>
          <w:u w:val="single"/>
        </w:rPr>
        <w:t>ХАРАКТЕРИСТИКА ОБЪЕКТА, ПЕРЕДАВАЕМОГО В АРЕНДУ</w:t>
      </w:r>
    </w:p>
    <w:p w:rsidR="00861CDC" w:rsidRDefault="00861CDC" w:rsidP="00861CDC">
      <w:pPr>
        <w:pStyle w:val="a7"/>
      </w:pPr>
      <w:r>
        <w:t>1. Описание конструктивных элементов и определение физического износа надземных этажей  (за исключением мансарды, светёлки, мезонина, надстройки)</w:t>
      </w:r>
    </w:p>
    <w:p w:rsidR="00861CDC" w:rsidRDefault="00861CDC" w:rsidP="00861CDC">
      <w:pPr>
        <w:pStyle w:val="a7"/>
      </w:pPr>
    </w:p>
    <w:tbl>
      <w:tblPr>
        <w:tblStyle w:val="ab"/>
        <w:tblW w:w="0" w:type="auto"/>
        <w:tblInd w:w="0" w:type="dxa"/>
        <w:tblLayout w:type="fixed"/>
        <w:tblLook w:val="04A0"/>
      </w:tblPr>
      <w:tblGrid>
        <w:gridCol w:w="575"/>
        <w:gridCol w:w="677"/>
        <w:gridCol w:w="1759"/>
        <w:gridCol w:w="1906"/>
        <w:gridCol w:w="1523"/>
        <w:gridCol w:w="898"/>
        <w:gridCol w:w="708"/>
        <w:gridCol w:w="1265"/>
        <w:gridCol w:w="730"/>
        <w:gridCol w:w="735"/>
      </w:tblGrid>
      <w:tr w:rsidR="00861CDC" w:rsidTr="00861CDC">
        <w:trPr>
          <w:cantSplit/>
          <w:trHeight w:val="1134"/>
        </w:trPr>
        <w:tc>
          <w:tcPr>
            <w:tcW w:w="575" w:type="dxa"/>
            <w:tcBorders>
              <w:top w:val="single" w:sz="4" w:space="0" w:color="auto"/>
              <w:left w:val="single" w:sz="4" w:space="0" w:color="auto"/>
              <w:bottom w:val="single" w:sz="4" w:space="0" w:color="auto"/>
              <w:right w:val="single" w:sz="4" w:space="0" w:color="auto"/>
            </w:tcBorders>
            <w:hideMark/>
          </w:tcPr>
          <w:p w:rsidR="00861CDC" w:rsidRDefault="00861CDC">
            <w:pPr>
              <w:pStyle w:val="western"/>
              <w:spacing w:after="0"/>
              <w:jc w:val="center"/>
              <w:rPr>
                <w:sz w:val="24"/>
                <w:szCs w:val="24"/>
              </w:rPr>
            </w:pPr>
            <w:r>
              <w:rPr>
                <w:sz w:val="24"/>
                <w:szCs w:val="24"/>
              </w:rPr>
              <w:t xml:space="preserve">№ </w:t>
            </w:r>
            <w:proofErr w:type="spellStart"/>
            <w:proofErr w:type="gramStart"/>
            <w:r>
              <w:rPr>
                <w:sz w:val="24"/>
                <w:szCs w:val="24"/>
              </w:rPr>
              <w:t>п</w:t>
            </w:r>
            <w:proofErr w:type="spellEnd"/>
            <w:proofErr w:type="gramEnd"/>
            <w:r>
              <w:rPr>
                <w:sz w:val="24"/>
                <w:szCs w:val="24"/>
              </w:rPr>
              <w:t>/</w:t>
            </w:r>
            <w:proofErr w:type="spellStart"/>
            <w:r>
              <w:rPr>
                <w:sz w:val="24"/>
                <w:szCs w:val="24"/>
              </w:rPr>
              <w:t>п</w:t>
            </w:r>
            <w:proofErr w:type="spellEnd"/>
          </w:p>
        </w:tc>
        <w:tc>
          <w:tcPr>
            <w:tcW w:w="2436" w:type="dxa"/>
            <w:gridSpan w:val="2"/>
            <w:tcBorders>
              <w:top w:val="single" w:sz="4" w:space="0" w:color="auto"/>
              <w:left w:val="single" w:sz="4" w:space="0" w:color="auto"/>
              <w:bottom w:val="single" w:sz="4" w:space="0" w:color="auto"/>
              <w:right w:val="single" w:sz="4" w:space="0" w:color="auto"/>
            </w:tcBorders>
            <w:hideMark/>
          </w:tcPr>
          <w:p w:rsidR="00861CDC" w:rsidRDefault="00861CDC">
            <w:pPr>
              <w:pStyle w:val="western"/>
              <w:spacing w:after="0"/>
              <w:jc w:val="center"/>
              <w:rPr>
                <w:sz w:val="24"/>
                <w:szCs w:val="24"/>
              </w:rPr>
            </w:pPr>
            <w:r>
              <w:rPr>
                <w:sz w:val="24"/>
                <w:szCs w:val="24"/>
              </w:rPr>
              <w:t>Наименование</w:t>
            </w:r>
          </w:p>
          <w:p w:rsidR="00861CDC" w:rsidRDefault="00861CDC">
            <w:pPr>
              <w:pStyle w:val="western"/>
              <w:spacing w:after="0"/>
              <w:jc w:val="center"/>
              <w:rPr>
                <w:sz w:val="24"/>
                <w:szCs w:val="24"/>
              </w:rPr>
            </w:pPr>
            <w:r>
              <w:rPr>
                <w:sz w:val="24"/>
                <w:szCs w:val="24"/>
              </w:rPr>
              <w:t>конструктивных элементов</w:t>
            </w:r>
          </w:p>
        </w:tc>
        <w:tc>
          <w:tcPr>
            <w:tcW w:w="1906" w:type="dxa"/>
            <w:tcBorders>
              <w:top w:val="single" w:sz="4" w:space="0" w:color="auto"/>
              <w:left w:val="single" w:sz="4" w:space="0" w:color="auto"/>
              <w:bottom w:val="single" w:sz="4" w:space="0" w:color="auto"/>
              <w:right w:val="single" w:sz="4" w:space="0" w:color="auto"/>
            </w:tcBorders>
            <w:hideMark/>
          </w:tcPr>
          <w:p w:rsidR="00861CDC" w:rsidRDefault="00861CDC">
            <w:pPr>
              <w:pStyle w:val="western"/>
              <w:spacing w:after="0"/>
              <w:jc w:val="center"/>
              <w:rPr>
                <w:sz w:val="24"/>
                <w:szCs w:val="24"/>
              </w:rPr>
            </w:pPr>
            <w:r>
              <w:rPr>
                <w:sz w:val="24"/>
                <w:szCs w:val="24"/>
              </w:rPr>
              <w:t>Описание конструктивных элементов (материал, конструкция, отделка и пр.)</w:t>
            </w:r>
          </w:p>
        </w:tc>
        <w:tc>
          <w:tcPr>
            <w:tcW w:w="1523" w:type="dxa"/>
            <w:tcBorders>
              <w:top w:val="single" w:sz="4" w:space="0" w:color="auto"/>
              <w:left w:val="single" w:sz="4" w:space="0" w:color="auto"/>
              <w:bottom w:val="single" w:sz="4" w:space="0" w:color="auto"/>
              <w:right w:val="single" w:sz="4" w:space="0" w:color="auto"/>
            </w:tcBorders>
            <w:hideMark/>
          </w:tcPr>
          <w:p w:rsidR="00861CDC" w:rsidRDefault="00861CDC">
            <w:pPr>
              <w:pStyle w:val="western"/>
              <w:spacing w:after="0"/>
              <w:jc w:val="center"/>
              <w:rPr>
                <w:sz w:val="24"/>
                <w:szCs w:val="24"/>
              </w:rPr>
            </w:pPr>
            <w:r>
              <w:rPr>
                <w:sz w:val="24"/>
                <w:szCs w:val="24"/>
              </w:rPr>
              <w:t>Техническое состояние (осадка, трещины, гниль</w:t>
            </w:r>
            <w:proofErr w:type="gramStart"/>
            <w:r>
              <w:rPr>
                <w:sz w:val="24"/>
                <w:szCs w:val="24"/>
              </w:rPr>
              <w:t xml:space="preserve">., </w:t>
            </w:r>
            <w:proofErr w:type="gramEnd"/>
            <w:r>
              <w:rPr>
                <w:sz w:val="24"/>
                <w:szCs w:val="24"/>
              </w:rPr>
              <w:t>и. т.п.)</w:t>
            </w:r>
          </w:p>
        </w:tc>
        <w:tc>
          <w:tcPr>
            <w:tcW w:w="898" w:type="dxa"/>
            <w:tcBorders>
              <w:top w:val="single" w:sz="4" w:space="0" w:color="auto"/>
              <w:left w:val="single" w:sz="4" w:space="0" w:color="auto"/>
              <w:bottom w:val="single" w:sz="4" w:space="0" w:color="auto"/>
              <w:right w:val="single" w:sz="4" w:space="0" w:color="auto"/>
            </w:tcBorders>
            <w:hideMark/>
          </w:tcPr>
          <w:p w:rsidR="00861CDC" w:rsidRDefault="00861CDC">
            <w:pPr>
              <w:pStyle w:val="western"/>
              <w:spacing w:after="0"/>
              <w:jc w:val="center"/>
              <w:rPr>
                <w:sz w:val="24"/>
                <w:szCs w:val="24"/>
              </w:rPr>
            </w:pPr>
            <w:r>
              <w:rPr>
                <w:sz w:val="24"/>
                <w:szCs w:val="24"/>
              </w:rPr>
              <w:t>Удельный вес по таблице</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861CDC" w:rsidRDefault="00861CDC">
            <w:pPr>
              <w:pStyle w:val="western"/>
              <w:spacing w:beforeAutospacing="0" w:after="0"/>
              <w:ind w:left="113" w:right="113"/>
              <w:jc w:val="center"/>
              <w:rPr>
                <w:sz w:val="24"/>
                <w:szCs w:val="24"/>
              </w:rPr>
            </w:pPr>
            <w:r>
              <w:rPr>
                <w:sz w:val="24"/>
                <w:szCs w:val="24"/>
              </w:rPr>
              <w:t>Поправка к удельному весу</w:t>
            </w:r>
          </w:p>
        </w:tc>
        <w:tc>
          <w:tcPr>
            <w:tcW w:w="1265" w:type="dxa"/>
            <w:tcBorders>
              <w:top w:val="single" w:sz="4" w:space="0" w:color="auto"/>
              <w:left w:val="single" w:sz="4" w:space="0" w:color="auto"/>
              <w:bottom w:val="single" w:sz="4" w:space="0" w:color="auto"/>
              <w:right w:val="single" w:sz="4" w:space="0" w:color="auto"/>
            </w:tcBorders>
            <w:textDirection w:val="btLr"/>
            <w:hideMark/>
          </w:tcPr>
          <w:p w:rsidR="00861CDC" w:rsidRDefault="00861CDC">
            <w:pPr>
              <w:pStyle w:val="western"/>
              <w:spacing w:beforeAutospacing="0" w:after="0"/>
              <w:ind w:left="113" w:right="113"/>
              <w:jc w:val="center"/>
              <w:rPr>
                <w:sz w:val="24"/>
                <w:szCs w:val="24"/>
              </w:rPr>
            </w:pPr>
            <w:r>
              <w:rPr>
                <w:sz w:val="18"/>
                <w:szCs w:val="18"/>
              </w:rPr>
              <w:t>Удельный вес конструктивных элементов</w:t>
            </w:r>
            <w:r>
              <w:rPr>
                <w:sz w:val="24"/>
                <w:szCs w:val="24"/>
              </w:rPr>
              <w:t xml:space="preserve"> с </w:t>
            </w:r>
            <w:r>
              <w:rPr>
                <w:sz w:val="18"/>
                <w:szCs w:val="18"/>
              </w:rPr>
              <w:t xml:space="preserve">поправкой </w:t>
            </w:r>
          </w:p>
        </w:tc>
        <w:tc>
          <w:tcPr>
            <w:tcW w:w="730" w:type="dxa"/>
            <w:tcBorders>
              <w:top w:val="single" w:sz="4" w:space="0" w:color="auto"/>
              <w:left w:val="single" w:sz="4" w:space="0" w:color="auto"/>
              <w:bottom w:val="single" w:sz="4" w:space="0" w:color="auto"/>
              <w:right w:val="single" w:sz="4" w:space="0" w:color="auto"/>
            </w:tcBorders>
            <w:textDirection w:val="btLr"/>
            <w:hideMark/>
          </w:tcPr>
          <w:p w:rsidR="00861CDC" w:rsidRDefault="00861CDC">
            <w:pPr>
              <w:pStyle w:val="western"/>
              <w:spacing w:beforeAutospacing="0" w:after="0"/>
              <w:ind w:left="113" w:right="113"/>
              <w:jc w:val="center"/>
              <w:rPr>
                <w:sz w:val="24"/>
                <w:szCs w:val="24"/>
              </w:rPr>
            </w:pPr>
            <w:r>
              <w:rPr>
                <w:sz w:val="24"/>
                <w:szCs w:val="24"/>
              </w:rPr>
              <w:t>Износ, %</w:t>
            </w:r>
          </w:p>
        </w:tc>
        <w:tc>
          <w:tcPr>
            <w:tcW w:w="735" w:type="dxa"/>
            <w:tcBorders>
              <w:top w:val="single" w:sz="4" w:space="0" w:color="auto"/>
              <w:left w:val="single" w:sz="4" w:space="0" w:color="auto"/>
              <w:bottom w:val="single" w:sz="4" w:space="0" w:color="auto"/>
              <w:right w:val="single" w:sz="4" w:space="0" w:color="auto"/>
            </w:tcBorders>
            <w:textDirection w:val="btLr"/>
            <w:hideMark/>
          </w:tcPr>
          <w:p w:rsidR="00861CDC" w:rsidRDefault="00861CDC">
            <w:pPr>
              <w:pStyle w:val="western"/>
              <w:spacing w:beforeAutospacing="0" w:after="0"/>
              <w:ind w:left="113" w:right="113"/>
              <w:jc w:val="center"/>
              <w:rPr>
                <w:sz w:val="24"/>
                <w:szCs w:val="24"/>
              </w:rPr>
            </w:pPr>
            <w:r>
              <w:rPr>
                <w:sz w:val="24"/>
                <w:szCs w:val="24"/>
              </w:rPr>
              <w:t>%  износа к строению</w:t>
            </w:r>
          </w:p>
        </w:tc>
      </w:tr>
      <w:tr w:rsidR="00861CDC" w:rsidTr="00861CDC">
        <w:tc>
          <w:tcPr>
            <w:tcW w:w="575" w:type="dxa"/>
            <w:tcBorders>
              <w:top w:val="single" w:sz="4" w:space="0" w:color="auto"/>
              <w:left w:val="single" w:sz="4" w:space="0" w:color="auto"/>
              <w:bottom w:val="single" w:sz="4" w:space="0" w:color="auto"/>
              <w:right w:val="single" w:sz="4" w:space="0" w:color="auto"/>
            </w:tcBorders>
            <w:hideMark/>
          </w:tcPr>
          <w:p w:rsidR="00861CDC" w:rsidRDefault="00861CDC">
            <w:pPr>
              <w:pStyle w:val="western"/>
              <w:spacing w:after="0"/>
              <w:jc w:val="center"/>
              <w:rPr>
                <w:sz w:val="24"/>
                <w:szCs w:val="24"/>
              </w:rPr>
            </w:pPr>
            <w:r>
              <w:rPr>
                <w:sz w:val="24"/>
                <w:szCs w:val="24"/>
              </w:rPr>
              <w:t>1</w:t>
            </w:r>
          </w:p>
        </w:tc>
        <w:tc>
          <w:tcPr>
            <w:tcW w:w="2436" w:type="dxa"/>
            <w:gridSpan w:val="2"/>
            <w:tcBorders>
              <w:top w:val="single" w:sz="4" w:space="0" w:color="auto"/>
              <w:left w:val="single" w:sz="4" w:space="0" w:color="auto"/>
              <w:bottom w:val="single" w:sz="4" w:space="0" w:color="auto"/>
              <w:right w:val="single" w:sz="4" w:space="0" w:color="auto"/>
            </w:tcBorders>
            <w:hideMark/>
          </w:tcPr>
          <w:p w:rsidR="00861CDC" w:rsidRDefault="00861CDC">
            <w:pPr>
              <w:pStyle w:val="western"/>
              <w:spacing w:after="0"/>
              <w:jc w:val="center"/>
              <w:rPr>
                <w:sz w:val="24"/>
                <w:szCs w:val="24"/>
              </w:rPr>
            </w:pPr>
            <w:r>
              <w:rPr>
                <w:sz w:val="24"/>
                <w:szCs w:val="24"/>
              </w:rPr>
              <w:t>2</w:t>
            </w:r>
          </w:p>
        </w:tc>
        <w:tc>
          <w:tcPr>
            <w:tcW w:w="1906" w:type="dxa"/>
            <w:tcBorders>
              <w:top w:val="single" w:sz="4" w:space="0" w:color="auto"/>
              <w:left w:val="single" w:sz="4" w:space="0" w:color="auto"/>
              <w:bottom w:val="single" w:sz="4" w:space="0" w:color="auto"/>
              <w:right w:val="single" w:sz="4" w:space="0" w:color="auto"/>
            </w:tcBorders>
            <w:hideMark/>
          </w:tcPr>
          <w:p w:rsidR="00861CDC" w:rsidRDefault="00861CDC">
            <w:pPr>
              <w:pStyle w:val="western"/>
              <w:spacing w:after="0"/>
              <w:jc w:val="center"/>
              <w:rPr>
                <w:sz w:val="24"/>
                <w:szCs w:val="24"/>
              </w:rPr>
            </w:pPr>
            <w:r>
              <w:rPr>
                <w:sz w:val="24"/>
                <w:szCs w:val="24"/>
              </w:rPr>
              <w:t>3</w:t>
            </w:r>
          </w:p>
        </w:tc>
        <w:tc>
          <w:tcPr>
            <w:tcW w:w="1523" w:type="dxa"/>
            <w:tcBorders>
              <w:top w:val="single" w:sz="4" w:space="0" w:color="auto"/>
              <w:left w:val="single" w:sz="4" w:space="0" w:color="auto"/>
              <w:bottom w:val="single" w:sz="4" w:space="0" w:color="auto"/>
              <w:right w:val="single" w:sz="4" w:space="0" w:color="auto"/>
            </w:tcBorders>
            <w:hideMark/>
          </w:tcPr>
          <w:p w:rsidR="00861CDC" w:rsidRDefault="00861CDC">
            <w:pPr>
              <w:pStyle w:val="western"/>
              <w:spacing w:after="0"/>
              <w:jc w:val="center"/>
              <w:rPr>
                <w:sz w:val="24"/>
                <w:szCs w:val="24"/>
              </w:rPr>
            </w:pPr>
            <w:r>
              <w:rPr>
                <w:sz w:val="24"/>
                <w:szCs w:val="24"/>
              </w:rPr>
              <w:t>4</w:t>
            </w:r>
          </w:p>
        </w:tc>
        <w:tc>
          <w:tcPr>
            <w:tcW w:w="898" w:type="dxa"/>
            <w:tcBorders>
              <w:top w:val="single" w:sz="4" w:space="0" w:color="auto"/>
              <w:left w:val="single" w:sz="4" w:space="0" w:color="auto"/>
              <w:bottom w:val="single" w:sz="4" w:space="0" w:color="auto"/>
              <w:right w:val="single" w:sz="4" w:space="0" w:color="auto"/>
            </w:tcBorders>
            <w:hideMark/>
          </w:tcPr>
          <w:p w:rsidR="00861CDC" w:rsidRDefault="00861CDC">
            <w:pPr>
              <w:pStyle w:val="western"/>
              <w:spacing w:after="0"/>
              <w:jc w:val="center"/>
              <w:rPr>
                <w:sz w:val="24"/>
                <w:szCs w:val="24"/>
              </w:rPr>
            </w:pPr>
            <w:r>
              <w:rPr>
                <w:sz w:val="24"/>
                <w:szCs w:val="24"/>
              </w:rPr>
              <w:t>5</w:t>
            </w:r>
          </w:p>
        </w:tc>
        <w:tc>
          <w:tcPr>
            <w:tcW w:w="708" w:type="dxa"/>
            <w:tcBorders>
              <w:top w:val="single" w:sz="4" w:space="0" w:color="auto"/>
              <w:left w:val="single" w:sz="4" w:space="0" w:color="auto"/>
              <w:bottom w:val="single" w:sz="4" w:space="0" w:color="auto"/>
              <w:right w:val="single" w:sz="4" w:space="0" w:color="auto"/>
            </w:tcBorders>
            <w:hideMark/>
          </w:tcPr>
          <w:p w:rsidR="00861CDC" w:rsidRDefault="00861CDC">
            <w:pPr>
              <w:pStyle w:val="western"/>
              <w:spacing w:after="0"/>
              <w:jc w:val="center"/>
              <w:rPr>
                <w:sz w:val="24"/>
                <w:szCs w:val="24"/>
              </w:rPr>
            </w:pPr>
            <w:r>
              <w:rPr>
                <w:sz w:val="24"/>
                <w:szCs w:val="24"/>
              </w:rPr>
              <w:t>6</w:t>
            </w:r>
          </w:p>
        </w:tc>
        <w:tc>
          <w:tcPr>
            <w:tcW w:w="1265" w:type="dxa"/>
            <w:tcBorders>
              <w:top w:val="single" w:sz="4" w:space="0" w:color="auto"/>
              <w:left w:val="single" w:sz="4" w:space="0" w:color="auto"/>
              <w:bottom w:val="single" w:sz="4" w:space="0" w:color="auto"/>
              <w:right w:val="single" w:sz="4" w:space="0" w:color="auto"/>
            </w:tcBorders>
            <w:hideMark/>
          </w:tcPr>
          <w:p w:rsidR="00861CDC" w:rsidRDefault="00861CDC">
            <w:pPr>
              <w:pStyle w:val="western"/>
              <w:spacing w:after="0"/>
              <w:jc w:val="center"/>
              <w:rPr>
                <w:sz w:val="24"/>
                <w:szCs w:val="24"/>
              </w:rPr>
            </w:pPr>
            <w:r>
              <w:rPr>
                <w:sz w:val="24"/>
                <w:szCs w:val="24"/>
              </w:rPr>
              <w:t>7</w:t>
            </w:r>
          </w:p>
        </w:tc>
        <w:tc>
          <w:tcPr>
            <w:tcW w:w="730" w:type="dxa"/>
            <w:tcBorders>
              <w:top w:val="single" w:sz="4" w:space="0" w:color="auto"/>
              <w:left w:val="single" w:sz="4" w:space="0" w:color="auto"/>
              <w:bottom w:val="single" w:sz="4" w:space="0" w:color="auto"/>
              <w:right w:val="single" w:sz="4" w:space="0" w:color="auto"/>
            </w:tcBorders>
            <w:hideMark/>
          </w:tcPr>
          <w:p w:rsidR="00861CDC" w:rsidRDefault="00861CDC">
            <w:pPr>
              <w:pStyle w:val="western"/>
              <w:spacing w:after="0"/>
              <w:jc w:val="center"/>
              <w:rPr>
                <w:sz w:val="24"/>
                <w:szCs w:val="24"/>
              </w:rPr>
            </w:pPr>
            <w:r>
              <w:rPr>
                <w:sz w:val="24"/>
                <w:szCs w:val="24"/>
              </w:rPr>
              <w:t>8</w:t>
            </w:r>
          </w:p>
        </w:tc>
        <w:tc>
          <w:tcPr>
            <w:tcW w:w="735" w:type="dxa"/>
            <w:tcBorders>
              <w:top w:val="single" w:sz="4" w:space="0" w:color="auto"/>
              <w:left w:val="single" w:sz="4" w:space="0" w:color="auto"/>
              <w:bottom w:val="single" w:sz="4" w:space="0" w:color="auto"/>
              <w:right w:val="single" w:sz="4" w:space="0" w:color="auto"/>
            </w:tcBorders>
            <w:hideMark/>
          </w:tcPr>
          <w:p w:rsidR="00861CDC" w:rsidRDefault="00861CDC">
            <w:pPr>
              <w:pStyle w:val="western"/>
              <w:spacing w:after="0"/>
              <w:jc w:val="center"/>
              <w:rPr>
                <w:sz w:val="24"/>
                <w:szCs w:val="24"/>
              </w:rPr>
            </w:pPr>
            <w:r>
              <w:rPr>
                <w:sz w:val="24"/>
                <w:szCs w:val="24"/>
              </w:rPr>
              <w:t>9</w:t>
            </w:r>
          </w:p>
        </w:tc>
      </w:tr>
      <w:tr w:rsidR="00861CDC" w:rsidTr="00861CDC">
        <w:tc>
          <w:tcPr>
            <w:tcW w:w="575" w:type="dxa"/>
            <w:tcBorders>
              <w:top w:val="single" w:sz="4" w:space="0" w:color="auto"/>
              <w:left w:val="single" w:sz="4" w:space="0" w:color="auto"/>
              <w:bottom w:val="single" w:sz="4" w:space="0" w:color="auto"/>
              <w:right w:val="single" w:sz="4" w:space="0" w:color="auto"/>
            </w:tcBorders>
            <w:hideMark/>
          </w:tcPr>
          <w:p w:rsidR="00861CDC" w:rsidRDefault="00861CDC">
            <w:pPr>
              <w:pStyle w:val="western"/>
              <w:spacing w:after="0"/>
              <w:jc w:val="center"/>
              <w:rPr>
                <w:sz w:val="24"/>
                <w:szCs w:val="24"/>
              </w:rPr>
            </w:pPr>
            <w:r>
              <w:rPr>
                <w:sz w:val="24"/>
                <w:szCs w:val="24"/>
              </w:rPr>
              <w:t>1</w:t>
            </w:r>
          </w:p>
        </w:tc>
        <w:tc>
          <w:tcPr>
            <w:tcW w:w="10201" w:type="dxa"/>
            <w:gridSpan w:val="9"/>
            <w:tcBorders>
              <w:top w:val="single" w:sz="4" w:space="0" w:color="auto"/>
              <w:left w:val="single" w:sz="4" w:space="0" w:color="auto"/>
              <w:bottom w:val="single" w:sz="4" w:space="0" w:color="auto"/>
              <w:right w:val="single" w:sz="4" w:space="0" w:color="auto"/>
            </w:tcBorders>
            <w:hideMark/>
          </w:tcPr>
          <w:p w:rsidR="00861CDC" w:rsidRDefault="00861CDC">
            <w:pPr>
              <w:pStyle w:val="western"/>
              <w:spacing w:after="0"/>
              <w:rPr>
                <w:sz w:val="24"/>
                <w:szCs w:val="24"/>
              </w:rPr>
            </w:pPr>
            <w:r>
              <w:rPr>
                <w:sz w:val="24"/>
                <w:szCs w:val="24"/>
              </w:rPr>
              <w:t>ФУНДАМЕНТЫ</w:t>
            </w:r>
          </w:p>
        </w:tc>
      </w:tr>
      <w:tr w:rsidR="00861CDC" w:rsidTr="00861CDC">
        <w:tc>
          <w:tcPr>
            <w:tcW w:w="575" w:type="dxa"/>
            <w:vMerge w:val="restart"/>
            <w:tcBorders>
              <w:top w:val="single" w:sz="4" w:space="0" w:color="auto"/>
              <w:left w:val="single" w:sz="4" w:space="0" w:color="auto"/>
              <w:bottom w:val="single" w:sz="4" w:space="0" w:color="auto"/>
              <w:right w:val="single" w:sz="4" w:space="0" w:color="auto"/>
            </w:tcBorders>
          </w:tcPr>
          <w:p w:rsidR="00861CDC" w:rsidRDefault="00861CDC">
            <w:pPr>
              <w:pStyle w:val="western"/>
              <w:spacing w:after="0"/>
              <w:jc w:val="center"/>
              <w:rPr>
                <w:sz w:val="24"/>
                <w:szCs w:val="24"/>
              </w:rPr>
            </w:pPr>
          </w:p>
          <w:p w:rsidR="00861CDC" w:rsidRDefault="00861CDC">
            <w:pPr>
              <w:pStyle w:val="western"/>
              <w:spacing w:after="0"/>
              <w:jc w:val="center"/>
              <w:rPr>
                <w:sz w:val="24"/>
                <w:szCs w:val="24"/>
              </w:rPr>
            </w:pPr>
            <w:r>
              <w:rPr>
                <w:sz w:val="24"/>
                <w:szCs w:val="24"/>
              </w:rPr>
              <w:t>2</w:t>
            </w:r>
          </w:p>
        </w:tc>
        <w:tc>
          <w:tcPr>
            <w:tcW w:w="2436" w:type="dxa"/>
            <w:gridSpan w:val="2"/>
            <w:tcBorders>
              <w:top w:val="single" w:sz="4" w:space="0" w:color="auto"/>
              <w:left w:val="single" w:sz="4" w:space="0" w:color="auto"/>
              <w:bottom w:val="single" w:sz="4" w:space="0" w:color="auto"/>
              <w:right w:val="single" w:sz="4" w:space="0" w:color="auto"/>
            </w:tcBorders>
            <w:hideMark/>
          </w:tcPr>
          <w:p w:rsidR="00861CDC" w:rsidRDefault="00861CDC">
            <w:pPr>
              <w:pStyle w:val="western"/>
              <w:spacing w:after="0"/>
              <w:jc w:val="both"/>
              <w:rPr>
                <w:sz w:val="24"/>
                <w:szCs w:val="24"/>
              </w:rPr>
            </w:pPr>
            <w:r>
              <w:rPr>
                <w:sz w:val="24"/>
                <w:szCs w:val="24"/>
              </w:rPr>
              <w:t xml:space="preserve">а) наружные и внутренние капитальные стены </w:t>
            </w:r>
          </w:p>
        </w:tc>
        <w:tc>
          <w:tcPr>
            <w:tcW w:w="1906" w:type="dxa"/>
            <w:tcBorders>
              <w:top w:val="single" w:sz="4" w:space="0" w:color="auto"/>
              <w:left w:val="single" w:sz="4" w:space="0" w:color="auto"/>
              <w:bottom w:val="single" w:sz="4" w:space="0" w:color="auto"/>
              <w:right w:val="single" w:sz="4" w:space="0" w:color="auto"/>
            </w:tcBorders>
            <w:hideMark/>
          </w:tcPr>
          <w:p w:rsidR="00861CDC" w:rsidRDefault="00861CDC">
            <w:pPr>
              <w:pStyle w:val="western"/>
              <w:spacing w:after="0"/>
              <w:jc w:val="center"/>
              <w:rPr>
                <w:sz w:val="24"/>
                <w:szCs w:val="24"/>
              </w:rPr>
            </w:pPr>
            <w:r>
              <w:rPr>
                <w:sz w:val="24"/>
                <w:szCs w:val="24"/>
              </w:rPr>
              <w:t>металлические утепленные</w:t>
            </w:r>
          </w:p>
        </w:tc>
        <w:tc>
          <w:tcPr>
            <w:tcW w:w="1523" w:type="dxa"/>
            <w:tcBorders>
              <w:top w:val="single" w:sz="4" w:space="0" w:color="auto"/>
              <w:left w:val="single" w:sz="4" w:space="0" w:color="auto"/>
              <w:bottom w:val="single" w:sz="4" w:space="0" w:color="auto"/>
              <w:right w:val="single" w:sz="4" w:space="0" w:color="auto"/>
            </w:tcBorders>
            <w:hideMark/>
          </w:tcPr>
          <w:p w:rsidR="00861CDC" w:rsidRDefault="00861CDC">
            <w:pPr>
              <w:pStyle w:val="western"/>
              <w:spacing w:after="0"/>
              <w:jc w:val="center"/>
              <w:rPr>
                <w:sz w:val="24"/>
                <w:szCs w:val="24"/>
              </w:rPr>
            </w:pPr>
            <w:proofErr w:type="spellStart"/>
            <w:r>
              <w:rPr>
                <w:sz w:val="24"/>
                <w:szCs w:val="24"/>
              </w:rPr>
              <w:t>удовлет</w:t>
            </w:r>
            <w:proofErr w:type="spellEnd"/>
            <w:r>
              <w:rPr>
                <w:sz w:val="24"/>
                <w:szCs w:val="24"/>
              </w:rPr>
              <w:t>.</w:t>
            </w:r>
          </w:p>
        </w:tc>
        <w:tc>
          <w:tcPr>
            <w:tcW w:w="898" w:type="dxa"/>
            <w:tcBorders>
              <w:top w:val="single" w:sz="4" w:space="0" w:color="auto"/>
              <w:left w:val="single" w:sz="4" w:space="0" w:color="auto"/>
              <w:bottom w:val="single" w:sz="4" w:space="0" w:color="auto"/>
              <w:right w:val="single" w:sz="4" w:space="0" w:color="auto"/>
            </w:tcBorders>
            <w:hideMark/>
          </w:tcPr>
          <w:p w:rsidR="00861CDC" w:rsidRDefault="00861CDC">
            <w:pPr>
              <w:pStyle w:val="western"/>
              <w:spacing w:after="0"/>
              <w:jc w:val="center"/>
              <w:rPr>
                <w:sz w:val="24"/>
                <w:szCs w:val="24"/>
              </w:rPr>
            </w:pPr>
            <w:r>
              <w:rPr>
                <w:sz w:val="24"/>
                <w:szCs w:val="24"/>
              </w:rPr>
              <w:t>24</w:t>
            </w:r>
          </w:p>
        </w:tc>
        <w:tc>
          <w:tcPr>
            <w:tcW w:w="708" w:type="dxa"/>
            <w:tcBorders>
              <w:top w:val="single" w:sz="4" w:space="0" w:color="auto"/>
              <w:left w:val="single" w:sz="4" w:space="0" w:color="auto"/>
              <w:bottom w:val="single" w:sz="4" w:space="0" w:color="auto"/>
              <w:right w:val="single" w:sz="4" w:space="0" w:color="auto"/>
            </w:tcBorders>
            <w:hideMark/>
          </w:tcPr>
          <w:p w:rsidR="00861CDC" w:rsidRDefault="00861CDC">
            <w:pPr>
              <w:pStyle w:val="western"/>
              <w:spacing w:after="0"/>
              <w:jc w:val="center"/>
              <w:rPr>
                <w:sz w:val="24"/>
                <w:szCs w:val="24"/>
              </w:rPr>
            </w:pPr>
            <w:r>
              <w:rPr>
                <w:sz w:val="24"/>
                <w:szCs w:val="24"/>
              </w:rPr>
              <w:t>0,61</w:t>
            </w:r>
          </w:p>
        </w:tc>
        <w:tc>
          <w:tcPr>
            <w:tcW w:w="1265" w:type="dxa"/>
            <w:tcBorders>
              <w:top w:val="single" w:sz="4" w:space="0" w:color="auto"/>
              <w:left w:val="single" w:sz="4" w:space="0" w:color="auto"/>
              <w:bottom w:val="single" w:sz="4" w:space="0" w:color="auto"/>
              <w:right w:val="single" w:sz="4" w:space="0" w:color="auto"/>
            </w:tcBorders>
            <w:hideMark/>
          </w:tcPr>
          <w:p w:rsidR="00861CDC" w:rsidRDefault="00861CDC">
            <w:pPr>
              <w:pStyle w:val="western"/>
              <w:spacing w:after="0"/>
              <w:jc w:val="center"/>
              <w:rPr>
                <w:sz w:val="24"/>
                <w:szCs w:val="24"/>
              </w:rPr>
            </w:pPr>
            <w:r>
              <w:rPr>
                <w:sz w:val="24"/>
                <w:szCs w:val="24"/>
              </w:rPr>
              <w:t>14,6</w:t>
            </w:r>
          </w:p>
        </w:tc>
        <w:tc>
          <w:tcPr>
            <w:tcW w:w="730" w:type="dxa"/>
            <w:tcBorders>
              <w:top w:val="single" w:sz="4" w:space="0" w:color="auto"/>
              <w:left w:val="single" w:sz="4" w:space="0" w:color="auto"/>
              <w:bottom w:val="single" w:sz="4" w:space="0" w:color="auto"/>
              <w:right w:val="single" w:sz="4" w:space="0" w:color="auto"/>
            </w:tcBorders>
            <w:hideMark/>
          </w:tcPr>
          <w:p w:rsidR="00861CDC" w:rsidRDefault="00861CDC">
            <w:pPr>
              <w:pStyle w:val="western"/>
              <w:spacing w:after="0"/>
              <w:jc w:val="center"/>
              <w:rPr>
                <w:sz w:val="24"/>
                <w:szCs w:val="24"/>
              </w:rPr>
            </w:pPr>
            <w:r>
              <w:rPr>
                <w:sz w:val="24"/>
                <w:szCs w:val="24"/>
              </w:rPr>
              <w:t>30</w:t>
            </w:r>
          </w:p>
        </w:tc>
        <w:tc>
          <w:tcPr>
            <w:tcW w:w="735" w:type="dxa"/>
            <w:tcBorders>
              <w:top w:val="single" w:sz="4" w:space="0" w:color="auto"/>
              <w:left w:val="single" w:sz="4" w:space="0" w:color="auto"/>
              <w:bottom w:val="single" w:sz="4" w:space="0" w:color="auto"/>
              <w:right w:val="single" w:sz="4" w:space="0" w:color="auto"/>
            </w:tcBorders>
            <w:hideMark/>
          </w:tcPr>
          <w:p w:rsidR="00861CDC" w:rsidRDefault="00861CDC">
            <w:pPr>
              <w:pStyle w:val="western"/>
              <w:spacing w:after="0"/>
              <w:jc w:val="center"/>
              <w:rPr>
                <w:sz w:val="24"/>
                <w:szCs w:val="24"/>
              </w:rPr>
            </w:pPr>
            <w:r>
              <w:rPr>
                <w:sz w:val="24"/>
                <w:szCs w:val="24"/>
              </w:rPr>
              <w:t>4,4</w:t>
            </w:r>
          </w:p>
        </w:tc>
      </w:tr>
      <w:tr w:rsidR="00861CDC" w:rsidTr="00861CDC">
        <w:tc>
          <w:tcPr>
            <w:tcW w:w="575" w:type="dxa"/>
            <w:vMerge/>
            <w:tcBorders>
              <w:top w:val="single" w:sz="4" w:space="0" w:color="auto"/>
              <w:left w:val="single" w:sz="4" w:space="0" w:color="auto"/>
              <w:bottom w:val="single" w:sz="4" w:space="0" w:color="auto"/>
              <w:right w:val="single" w:sz="4" w:space="0" w:color="auto"/>
            </w:tcBorders>
            <w:vAlign w:val="center"/>
            <w:hideMark/>
          </w:tcPr>
          <w:p w:rsidR="00861CDC" w:rsidRDefault="00861CDC">
            <w:pPr>
              <w:rPr>
                <w:color w:val="000000"/>
                <w:sz w:val="24"/>
                <w:szCs w:val="24"/>
              </w:rPr>
            </w:pPr>
          </w:p>
        </w:tc>
        <w:tc>
          <w:tcPr>
            <w:tcW w:w="2436" w:type="dxa"/>
            <w:gridSpan w:val="2"/>
            <w:tcBorders>
              <w:top w:val="single" w:sz="4" w:space="0" w:color="auto"/>
              <w:left w:val="single" w:sz="4" w:space="0" w:color="auto"/>
              <w:bottom w:val="single" w:sz="4" w:space="0" w:color="auto"/>
              <w:right w:val="single" w:sz="4" w:space="0" w:color="auto"/>
            </w:tcBorders>
            <w:hideMark/>
          </w:tcPr>
          <w:p w:rsidR="00861CDC" w:rsidRDefault="00861CDC">
            <w:pPr>
              <w:pStyle w:val="western"/>
              <w:spacing w:after="0"/>
              <w:jc w:val="both"/>
              <w:rPr>
                <w:sz w:val="24"/>
                <w:szCs w:val="24"/>
              </w:rPr>
            </w:pPr>
            <w:r>
              <w:rPr>
                <w:sz w:val="24"/>
                <w:szCs w:val="24"/>
              </w:rPr>
              <w:t>б) перегородки</w:t>
            </w:r>
          </w:p>
        </w:tc>
        <w:tc>
          <w:tcPr>
            <w:tcW w:w="1906" w:type="dxa"/>
            <w:tcBorders>
              <w:top w:val="single" w:sz="4" w:space="0" w:color="auto"/>
              <w:left w:val="single" w:sz="4" w:space="0" w:color="auto"/>
              <w:bottom w:val="single" w:sz="4" w:space="0" w:color="auto"/>
              <w:right w:val="single" w:sz="4" w:space="0" w:color="auto"/>
            </w:tcBorders>
          </w:tcPr>
          <w:p w:rsidR="00861CDC" w:rsidRDefault="00861CDC">
            <w:pPr>
              <w:pStyle w:val="western"/>
              <w:spacing w:after="0"/>
              <w:jc w:val="center"/>
              <w:rPr>
                <w:sz w:val="24"/>
                <w:szCs w:val="24"/>
              </w:rPr>
            </w:pPr>
          </w:p>
        </w:tc>
        <w:tc>
          <w:tcPr>
            <w:tcW w:w="1523" w:type="dxa"/>
            <w:tcBorders>
              <w:top w:val="single" w:sz="4" w:space="0" w:color="auto"/>
              <w:left w:val="single" w:sz="4" w:space="0" w:color="auto"/>
              <w:bottom w:val="single" w:sz="4" w:space="0" w:color="auto"/>
              <w:right w:val="single" w:sz="4" w:space="0" w:color="auto"/>
            </w:tcBorders>
          </w:tcPr>
          <w:p w:rsidR="00861CDC" w:rsidRDefault="00861CDC">
            <w:pPr>
              <w:pStyle w:val="western"/>
              <w:spacing w:after="0"/>
              <w:jc w:val="center"/>
              <w:rPr>
                <w:sz w:val="24"/>
                <w:szCs w:val="24"/>
              </w:rPr>
            </w:pPr>
          </w:p>
        </w:tc>
        <w:tc>
          <w:tcPr>
            <w:tcW w:w="898" w:type="dxa"/>
            <w:tcBorders>
              <w:top w:val="single" w:sz="4" w:space="0" w:color="auto"/>
              <w:left w:val="single" w:sz="4" w:space="0" w:color="auto"/>
              <w:bottom w:val="single" w:sz="4" w:space="0" w:color="auto"/>
              <w:right w:val="single" w:sz="4" w:space="0" w:color="auto"/>
            </w:tcBorders>
          </w:tcPr>
          <w:p w:rsidR="00861CDC" w:rsidRDefault="00861CDC">
            <w:pPr>
              <w:pStyle w:val="western"/>
              <w:spacing w:after="0"/>
              <w:jc w:val="center"/>
              <w:rPr>
                <w:sz w:val="24"/>
                <w:szCs w:val="24"/>
              </w:rPr>
            </w:pPr>
          </w:p>
        </w:tc>
        <w:tc>
          <w:tcPr>
            <w:tcW w:w="708" w:type="dxa"/>
            <w:tcBorders>
              <w:top w:val="single" w:sz="4" w:space="0" w:color="auto"/>
              <w:left w:val="single" w:sz="4" w:space="0" w:color="auto"/>
              <w:bottom w:val="single" w:sz="4" w:space="0" w:color="auto"/>
              <w:right w:val="single" w:sz="4" w:space="0" w:color="auto"/>
            </w:tcBorders>
          </w:tcPr>
          <w:p w:rsidR="00861CDC" w:rsidRDefault="00861CDC">
            <w:pPr>
              <w:pStyle w:val="western"/>
              <w:spacing w:after="0"/>
              <w:jc w:val="center"/>
              <w:rPr>
                <w:sz w:val="24"/>
                <w:szCs w:val="24"/>
              </w:rPr>
            </w:pPr>
          </w:p>
        </w:tc>
        <w:tc>
          <w:tcPr>
            <w:tcW w:w="1265" w:type="dxa"/>
            <w:tcBorders>
              <w:top w:val="single" w:sz="4" w:space="0" w:color="auto"/>
              <w:left w:val="single" w:sz="4" w:space="0" w:color="auto"/>
              <w:bottom w:val="single" w:sz="4" w:space="0" w:color="auto"/>
              <w:right w:val="single" w:sz="4" w:space="0" w:color="auto"/>
            </w:tcBorders>
          </w:tcPr>
          <w:p w:rsidR="00861CDC" w:rsidRDefault="00861CDC">
            <w:pPr>
              <w:pStyle w:val="western"/>
              <w:spacing w:after="0"/>
              <w:jc w:val="center"/>
              <w:rPr>
                <w:sz w:val="24"/>
                <w:szCs w:val="24"/>
              </w:rPr>
            </w:pPr>
          </w:p>
        </w:tc>
        <w:tc>
          <w:tcPr>
            <w:tcW w:w="730" w:type="dxa"/>
            <w:tcBorders>
              <w:top w:val="single" w:sz="4" w:space="0" w:color="auto"/>
              <w:left w:val="single" w:sz="4" w:space="0" w:color="auto"/>
              <w:bottom w:val="single" w:sz="4" w:space="0" w:color="auto"/>
              <w:right w:val="single" w:sz="4" w:space="0" w:color="auto"/>
            </w:tcBorders>
          </w:tcPr>
          <w:p w:rsidR="00861CDC" w:rsidRDefault="00861CDC">
            <w:pPr>
              <w:pStyle w:val="western"/>
              <w:spacing w:after="0"/>
              <w:jc w:val="center"/>
              <w:rPr>
                <w:sz w:val="24"/>
                <w:szCs w:val="24"/>
              </w:rPr>
            </w:pPr>
          </w:p>
        </w:tc>
        <w:tc>
          <w:tcPr>
            <w:tcW w:w="735" w:type="dxa"/>
            <w:tcBorders>
              <w:top w:val="single" w:sz="4" w:space="0" w:color="auto"/>
              <w:left w:val="single" w:sz="4" w:space="0" w:color="auto"/>
              <w:bottom w:val="single" w:sz="4" w:space="0" w:color="auto"/>
              <w:right w:val="single" w:sz="4" w:space="0" w:color="auto"/>
            </w:tcBorders>
          </w:tcPr>
          <w:p w:rsidR="00861CDC" w:rsidRDefault="00861CDC">
            <w:pPr>
              <w:pStyle w:val="western"/>
              <w:spacing w:after="0"/>
              <w:jc w:val="center"/>
              <w:rPr>
                <w:sz w:val="24"/>
                <w:szCs w:val="24"/>
              </w:rPr>
            </w:pPr>
          </w:p>
        </w:tc>
      </w:tr>
      <w:tr w:rsidR="00861CDC" w:rsidTr="00861CDC">
        <w:tc>
          <w:tcPr>
            <w:tcW w:w="575" w:type="dxa"/>
            <w:vMerge w:val="restart"/>
            <w:tcBorders>
              <w:top w:val="single" w:sz="4" w:space="0" w:color="auto"/>
              <w:left w:val="single" w:sz="4" w:space="0" w:color="auto"/>
              <w:bottom w:val="single" w:sz="4" w:space="0" w:color="auto"/>
              <w:right w:val="single" w:sz="4" w:space="0" w:color="auto"/>
            </w:tcBorders>
          </w:tcPr>
          <w:p w:rsidR="00861CDC" w:rsidRDefault="00861CDC">
            <w:pPr>
              <w:pStyle w:val="western"/>
              <w:spacing w:after="0"/>
              <w:jc w:val="center"/>
              <w:rPr>
                <w:sz w:val="24"/>
                <w:szCs w:val="24"/>
              </w:rPr>
            </w:pPr>
          </w:p>
          <w:p w:rsidR="00861CDC" w:rsidRDefault="00861CDC">
            <w:pPr>
              <w:pStyle w:val="western"/>
              <w:spacing w:after="0"/>
              <w:jc w:val="center"/>
              <w:rPr>
                <w:sz w:val="24"/>
                <w:szCs w:val="24"/>
              </w:rPr>
            </w:pPr>
            <w:r>
              <w:rPr>
                <w:sz w:val="24"/>
                <w:szCs w:val="24"/>
              </w:rPr>
              <w:t>3</w:t>
            </w:r>
          </w:p>
        </w:tc>
        <w:tc>
          <w:tcPr>
            <w:tcW w:w="677" w:type="dxa"/>
            <w:vMerge w:val="restart"/>
            <w:tcBorders>
              <w:top w:val="single" w:sz="4" w:space="0" w:color="auto"/>
              <w:left w:val="single" w:sz="4" w:space="0" w:color="auto"/>
              <w:bottom w:val="single" w:sz="4" w:space="0" w:color="auto"/>
              <w:right w:val="single" w:sz="4" w:space="0" w:color="auto"/>
            </w:tcBorders>
            <w:textDirection w:val="btLr"/>
            <w:hideMark/>
          </w:tcPr>
          <w:p w:rsidR="00861CDC" w:rsidRDefault="00861CDC">
            <w:pPr>
              <w:pStyle w:val="a7"/>
            </w:pPr>
            <w:r>
              <w:t>ПЕРЕКРЫТИЯ</w:t>
            </w:r>
          </w:p>
        </w:tc>
        <w:tc>
          <w:tcPr>
            <w:tcW w:w="1759" w:type="dxa"/>
            <w:tcBorders>
              <w:top w:val="single" w:sz="4" w:space="0" w:color="auto"/>
              <w:left w:val="single" w:sz="4" w:space="0" w:color="auto"/>
              <w:bottom w:val="single" w:sz="4" w:space="0" w:color="auto"/>
              <w:right w:val="single" w:sz="4" w:space="0" w:color="auto"/>
            </w:tcBorders>
            <w:hideMark/>
          </w:tcPr>
          <w:p w:rsidR="00861CDC" w:rsidRDefault="00861CDC">
            <w:pPr>
              <w:pStyle w:val="a7"/>
            </w:pPr>
            <w:r>
              <w:t>подвальные</w:t>
            </w:r>
          </w:p>
        </w:tc>
        <w:tc>
          <w:tcPr>
            <w:tcW w:w="1906" w:type="dxa"/>
            <w:tcBorders>
              <w:top w:val="single" w:sz="4" w:space="0" w:color="auto"/>
              <w:left w:val="single" w:sz="4" w:space="0" w:color="auto"/>
              <w:bottom w:val="single" w:sz="4" w:space="0" w:color="auto"/>
              <w:right w:val="single" w:sz="4" w:space="0" w:color="auto"/>
            </w:tcBorders>
          </w:tcPr>
          <w:p w:rsidR="00861CDC" w:rsidRDefault="00861CDC">
            <w:pPr>
              <w:pStyle w:val="western"/>
              <w:spacing w:after="0"/>
              <w:jc w:val="center"/>
              <w:rPr>
                <w:sz w:val="24"/>
                <w:szCs w:val="24"/>
              </w:rPr>
            </w:pPr>
          </w:p>
        </w:tc>
        <w:tc>
          <w:tcPr>
            <w:tcW w:w="1523" w:type="dxa"/>
            <w:tcBorders>
              <w:top w:val="single" w:sz="4" w:space="0" w:color="auto"/>
              <w:left w:val="single" w:sz="4" w:space="0" w:color="auto"/>
              <w:bottom w:val="single" w:sz="4" w:space="0" w:color="auto"/>
              <w:right w:val="single" w:sz="4" w:space="0" w:color="auto"/>
            </w:tcBorders>
          </w:tcPr>
          <w:p w:rsidR="00861CDC" w:rsidRDefault="00861CDC">
            <w:pPr>
              <w:pStyle w:val="western"/>
              <w:spacing w:after="0"/>
              <w:jc w:val="center"/>
              <w:rPr>
                <w:sz w:val="24"/>
                <w:szCs w:val="24"/>
              </w:rPr>
            </w:pPr>
          </w:p>
        </w:tc>
        <w:tc>
          <w:tcPr>
            <w:tcW w:w="898" w:type="dxa"/>
            <w:vMerge w:val="restart"/>
            <w:tcBorders>
              <w:top w:val="single" w:sz="4" w:space="0" w:color="auto"/>
              <w:left w:val="single" w:sz="4" w:space="0" w:color="auto"/>
              <w:bottom w:val="single" w:sz="4" w:space="0" w:color="auto"/>
              <w:right w:val="single" w:sz="4" w:space="0" w:color="auto"/>
            </w:tcBorders>
          </w:tcPr>
          <w:p w:rsidR="00861CDC" w:rsidRDefault="00861CDC">
            <w:pPr>
              <w:pStyle w:val="western"/>
              <w:spacing w:after="0"/>
              <w:jc w:val="center"/>
              <w:rPr>
                <w:sz w:val="24"/>
                <w:szCs w:val="24"/>
              </w:rPr>
            </w:pPr>
          </w:p>
          <w:p w:rsidR="00861CDC" w:rsidRDefault="00861CDC">
            <w:pPr>
              <w:pStyle w:val="western"/>
              <w:spacing w:after="0"/>
              <w:jc w:val="center"/>
              <w:rPr>
                <w:sz w:val="24"/>
                <w:szCs w:val="24"/>
              </w:rPr>
            </w:pPr>
            <w:r>
              <w:rPr>
                <w:sz w:val="24"/>
                <w:szCs w:val="24"/>
              </w:rPr>
              <w:t>8</w:t>
            </w:r>
          </w:p>
        </w:tc>
        <w:tc>
          <w:tcPr>
            <w:tcW w:w="708" w:type="dxa"/>
            <w:vMerge w:val="restart"/>
            <w:tcBorders>
              <w:top w:val="single" w:sz="4" w:space="0" w:color="auto"/>
              <w:left w:val="single" w:sz="4" w:space="0" w:color="auto"/>
              <w:bottom w:val="single" w:sz="4" w:space="0" w:color="auto"/>
              <w:right w:val="single" w:sz="4" w:space="0" w:color="auto"/>
            </w:tcBorders>
          </w:tcPr>
          <w:p w:rsidR="00861CDC" w:rsidRDefault="00861CDC">
            <w:pPr>
              <w:pStyle w:val="western"/>
              <w:spacing w:after="0"/>
              <w:jc w:val="center"/>
              <w:rPr>
                <w:sz w:val="24"/>
                <w:szCs w:val="24"/>
              </w:rPr>
            </w:pPr>
          </w:p>
          <w:p w:rsidR="00861CDC" w:rsidRDefault="00861CDC">
            <w:pPr>
              <w:pStyle w:val="western"/>
              <w:spacing w:after="0"/>
              <w:jc w:val="center"/>
              <w:rPr>
                <w:sz w:val="24"/>
                <w:szCs w:val="24"/>
              </w:rPr>
            </w:pPr>
            <w:r>
              <w:rPr>
                <w:sz w:val="24"/>
                <w:szCs w:val="24"/>
              </w:rPr>
              <w:t>1</w:t>
            </w:r>
          </w:p>
        </w:tc>
        <w:tc>
          <w:tcPr>
            <w:tcW w:w="1265" w:type="dxa"/>
            <w:vMerge w:val="restart"/>
            <w:tcBorders>
              <w:top w:val="single" w:sz="4" w:space="0" w:color="auto"/>
              <w:left w:val="single" w:sz="4" w:space="0" w:color="auto"/>
              <w:bottom w:val="single" w:sz="4" w:space="0" w:color="auto"/>
              <w:right w:val="single" w:sz="4" w:space="0" w:color="auto"/>
            </w:tcBorders>
          </w:tcPr>
          <w:p w:rsidR="00861CDC" w:rsidRDefault="00861CDC">
            <w:pPr>
              <w:pStyle w:val="western"/>
              <w:spacing w:after="0"/>
              <w:jc w:val="center"/>
              <w:rPr>
                <w:sz w:val="24"/>
                <w:szCs w:val="24"/>
              </w:rPr>
            </w:pPr>
          </w:p>
          <w:p w:rsidR="00861CDC" w:rsidRDefault="00861CDC">
            <w:pPr>
              <w:pStyle w:val="western"/>
              <w:spacing w:after="0"/>
              <w:jc w:val="center"/>
              <w:rPr>
                <w:sz w:val="24"/>
                <w:szCs w:val="24"/>
              </w:rPr>
            </w:pPr>
            <w:r>
              <w:rPr>
                <w:sz w:val="24"/>
                <w:szCs w:val="24"/>
              </w:rPr>
              <w:t>8,0</w:t>
            </w:r>
          </w:p>
        </w:tc>
        <w:tc>
          <w:tcPr>
            <w:tcW w:w="730" w:type="dxa"/>
            <w:vMerge w:val="restart"/>
            <w:tcBorders>
              <w:top w:val="single" w:sz="4" w:space="0" w:color="auto"/>
              <w:left w:val="single" w:sz="4" w:space="0" w:color="auto"/>
              <w:bottom w:val="single" w:sz="4" w:space="0" w:color="auto"/>
              <w:right w:val="single" w:sz="4" w:space="0" w:color="auto"/>
            </w:tcBorders>
          </w:tcPr>
          <w:p w:rsidR="00861CDC" w:rsidRDefault="00861CDC">
            <w:pPr>
              <w:pStyle w:val="western"/>
              <w:spacing w:after="0"/>
              <w:jc w:val="center"/>
              <w:rPr>
                <w:sz w:val="24"/>
                <w:szCs w:val="24"/>
              </w:rPr>
            </w:pPr>
          </w:p>
          <w:p w:rsidR="00861CDC" w:rsidRDefault="00861CDC">
            <w:pPr>
              <w:pStyle w:val="western"/>
              <w:spacing w:after="0"/>
              <w:jc w:val="center"/>
              <w:rPr>
                <w:sz w:val="24"/>
                <w:szCs w:val="24"/>
              </w:rPr>
            </w:pPr>
            <w:r>
              <w:rPr>
                <w:sz w:val="24"/>
                <w:szCs w:val="24"/>
              </w:rPr>
              <w:t>30</w:t>
            </w:r>
          </w:p>
        </w:tc>
        <w:tc>
          <w:tcPr>
            <w:tcW w:w="735" w:type="dxa"/>
            <w:vMerge w:val="restart"/>
            <w:tcBorders>
              <w:top w:val="single" w:sz="4" w:space="0" w:color="auto"/>
              <w:left w:val="single" w:sz="4" w:space="0" w:color="auto"/>
              <w:bottom w:val="single" w:sz="4" w:space="0" w:color="auto"/>
              <w:right w:val="single" w:sz="4" w:space="0" w:color="auto"/>
            </w:tcBorders>
          </w:tcPr>
          <w:p w:rsidR="00861CDC" w:rsidRDefault="00861CDC">
            <w:pPr>
              <w:pStyle w:val="western"/>
              <w:spacing w:after="0"/>
              <w:jc w:val="center"/>
              <w:rPr>
                <w:sz w:val="24"/>
                <w:szCs w:val="24"/>
              </w:rPr>
            </w:pPr>
          </w:p>
          <w:p w:rsidR="00861CDC" w:rsidRDefault="00861CDC">
            <w:pPr>
              <w:pStyle w:val="western"/>
              <w:spacing w:after="0"/>
              <w:jc w:val="center"/>
              <w:rPr>
                <w:sz w:val="24"/>
                <w:szCs w:val="24"/>
              </w:rPr>
            </w:pPr>
            <w:r>
              <w:rPr>
                <w:sz w:val="24"/>
                <w:szCs w:val="24"/>
              </w:rPr>
              <w:t>2,4</w:t>
            </w:r>
          </w:p>
        </w:tc>
      </w:tr>
      <w:tr w:rsidR="00861CDC" w:rsidTr="00861CDC">
        <w:tc>
          <w:tcPr>
            <w:tcW w:w="575" w:type="dxa"/>
            <w:vMerge/>
            <w:tcBorders>
              <w:top w:val="single" w:sz="4" w:space="0" w:color="auto"/>
              <w:left w:val="single" w:sz="4" w:space="0" w:color="auto"/>
              <w:bottom w:val="single" w:sz="4" w:space="0" w:color="auto"/>
              <w:right w:val="single" w:sz="4" w:space="0" w:color="auto"/>
            </w:tcBorders>
            <w:vAlign w:val="center"/>
            <w:hideMark/>
          </w:tcPr>
          <w:p w:rsidR="00861CDC" w:rsidRDefault="00861CDC">
            <w:pPr>
              <w:rPr>
                <w:color w:val="000000"/>
                <w:sz w:val="24"/>
                <w:szCs w:val="24"/>
              </w:rPr>
            </w:pPr>
          </w:p>
        </w:tc>
        <w:tc>
          <w:tcPr>
            <w:tcW w:w="10201" w:type="dxa"/>
            <w:vMerge/>
            <w:tcBorders>
              <w:top w:val="single" w:sz="4" w:space="0" w:color="auto"/>
              <w:left w:val="single" w:sz="4" w:space="0" w:color="auto"/>
              <w:bottom w:val="single" w:sz="4" w:space="0" w:color="auto"/>
              <w:right w:val="single" w:sz="4" w:space="0" w:color="auto"/>
            </w:tcBorders>
            <w:vAlign w:val="center"/>
            <w:hideMark/>
          </w:tcPr>
          <w:p w:rsidR="00861CDC" w:rsidRDefault="00861CDC">
            <w:pPr>
              <w:rPr>
                <w:sz w:val="24"/>
                <w:szCs w:val="24"/>
              </w:rPr>
            </w:pPr>
          </w:p>
        </w:tc>
        <w:tc>
          <w:tcPr>
            <w:tcW w:w="1759" w:type="dxa"/>
            <w:tcBorders>
              <w:top w:val="single" w:sz="4" w:space="0" w:color="auto"/>
              <w:left w:val="single" w:sz="4" w:space="0" w:color="auto"/>
              <w:bottom w:val="single" w:sz="4" w:space="0" w:color="auto"/>
              <w:right w:val="single" w:sz="4" w:space="0" w:color="auto"/>
            </w:tcBorders>
            <w:hideMark/>
          </w:tcPr>
          <w:p w:rsidR="00861CDC" w:rsidRDefault="00861CDC">
            <w:pPr>
              <w:pStyle w:val="a7"/>
            </w:pPr>
            <w:r>
              <w:t>междуэтажные</w:t>
            </w:r>
          </w:p>
        </w:tc>
        <w:tc>
          <w:tcPr>
            <w:tcW w:w="1906" w:type="dxa"/>
            <w:tcBorders>
              <w:top w:val="single" w:sz="4" w:space="0" w:color="auto"/>
              <w:left w:val="single" w:sz="4" w:space="0" w:color="auto"/>
              <w:bottom w:val="single" w:sz="4" w:space="0" w:color="auto"/>
              <w:right w:val="single" w:sz="4" w:space="0" w:color="auto"/>
            </w:tcBorders>
          </w:tcPr>
          <w:p w:rsidR="00861CDC" w:rsidRDefault="00861CDC">
            <w:pPr>
              <w:pStyle w:val="western"/>
              <w:spacing w:after="0"/>
              <w:jc w:val="center"/>
              <w:rPr>
                <w:sz w:val="24"/>
                <w:szCs w:val="24"/>
              </w:rPr>
            </w:pPr>
          </w:p>
        </w:tc>
        <w:tc>
          <w:tcPr>
            <w:tcW w:w="1523" w:type="dxa"/>
            <w:tcBorders>
              <w:top w:val="single" w:sz="4" w:space="0" w:color="auto"/>
              <w:left w:val="single" w:sz="4" w:space="0" w:color="auto"/>
              <w:bottom w:val="single" w:sz="4" w:space="0" w:color="auto"/>
              <w:right w:val="single" w:sz="4" w:space="0" w:color="auto"/>
            </w:tcBorders>
          </w:tcPr>
          <w:p w:rsidR="00861CDC" w:rsidRDefault="00861CDC">
            <w:pPr>
              <w:pStyle w:val="western"/>
              <w:spacing w:after="0"/>
              <w:jc w:val="center"/>
              <w:rPr>
                <w:sz w:val="24"/>
                <w:szCs w:val="24"/>
              </w:rPr>
            </w:pPr>
          </w:p>
        </w:tc>
        <w:tc>
          <w:tcPr>
            <w:tcW w:w="898" w:type="dxa"/>
            <w:vMerge/>
            <w:tcBorders>
              <w:top w:val="single" w:sz="4" w:space="0" w:color="auto"/>
              <w:left w:val="single" w:sz="4" w:space="0" w:color="auto"/>
              <w:bottom w:val="single" w:sz="4" w:space="0" w:color="auto"/>
              <w:right w:val="single" w:sz="4" w:space="0" w:color="auto"/>
            </w:tcBorders>
            <w:vAlign w:val="center"/>
            <w:hideMark/>
          </w:tcPr>
          <w:p w:rsidR="00861CDC" w:rsidRDefault="00861CDC">
            <w:pPr>
              <w:rPr>
                <w:color w:val="000000"/>
                <w:sz w:val="24"/>
                <w:szCs w:val="24"/>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861CDC" w:rsidRDefault="00861CDC">
            <w:pPr>
              <w:rPr>
                <w:color w:val="000000"/>
                <w:sz w:val="24"/>
                <w:szCs w:val="24"/>
              </w:rPr>
            </w:pPr>
          </w:p>
        </w:tc>
        <w:tc>
          <w:tcPr>
            <w:tcW w:w="1265" w:type="dxa"/>
            <w:vMerge/>
            <w:tcBorders>
              <w:top w:val="single" w:sz="4" w:space="0" w:color="auto"/>
              <w:left w:val="single" w:sz="4" w:space="0" w:color="auto"/>
              <w:bottom w:val="single" w:sz="4" w:space="0" w:color="auto"/>
              <w:right w:val="single" w:sz="4" w:space="0" w:color="auto"/>
            </w:tcBorders>
            <w:vAlign w:val="center"/>
            <w:hideMark/>
          </w:tcPr>
          <w:p w:rsidR="00861CDC" w:rsidRDefault="00861CDC">
            <w:pPr>
              <w:rPr>
                <w:color w:val="000000"/>
                <w:sz w:val="24"/>
                <w:szCs w:val="24"/>
              </w:rPr>
            </w:pPr>
          </w:p>
        </w:tc>
        <w:tc>
          <w:tcPr>
            <w:tcW w:w="730" w:type="dxa"/>
            <w:vMerge/>
            <w:tcBorders>
              <w:top w:val="single" w:sz="4" w:space="0" w:color="auto"/>
              <w:left w:val="single" w:sz="4" w:space="0" w:color="auto"/>
              <w:bottom w:val="single" w:sz="4" w:space="0" w:color="auto"/>
              <w:right w:val="single" w:sz="4" w:space="0" w:color="auto"/>
            </w:tcBorders>
            <w:vAlign w:val="center"/>
            <w:hideMark/>
          </w:tcPr>
          <w:p w:rsidR="00861CDC" w:rsidRDefault="00861CDC">
            <w:pPr>
              <w:rPr>
                <w:color w:val="000000"/>
                <w:sz w:val="24"/>
                <w:szCs w:val="24"/>
              </w:rPr>
            </w:pPr>
          </w:p>
        </w:tc>
        <w:tc>
          <w:tcPr>
            <w:tcW w:w="735" w:type="dxa"/>
            <w:vMerge/>
            <w:tcBorders>
              <w:top w:val="single" w:sz="4" w:space="0" w:color="auto"/>
              <w:left w:val="single" w:sz="4" w:space="0" w:color="auto"/>
              <w:bottom w:val="single" w:sz="4" w:space="0" w:color="auto"/>
              <w:right w:val="single" w:sz="4" w:space="0" w:color="auto"/>
            </w:tcBorders>
            <w:vAlign w:val="center"/>
            <w:hideMark/>
          </w:tcPr>
          <w:p w:rsidR="00861CDC" w:rsidRDefault="00861CDC">
            <w:pPr>
              <w:rPr>
                <w:color w:val="000000"/>
                <w:sz w:val="24"/>
                <w:szCs w:val="24"/>
              </w:rPr>
            </w:pPr>
          </w:p>
        </w:tc>
      </w:tr>
      <w:tr w:rsidR="00861CDC" w:rsidTr="00861CDC">
        <w:trPr>
          <w:trHeight w:val="476"/>
        </w:trPr>
        <w:tc>
          <w:tcPr>
            <w:tcW w:w="575" w:type="dxa"/>
            <w:vMerge/>
            <w:tcBorders>
              <w:top w:val="single" w:sz="4" w:space="0" w:color="auto"/>
              <w:left w:val="single" w:sz="4" w:space="0" w:color="auto"/>
              <w:bottom w:val="single" w:sz="4" w:space="0" w:color="auto"/>
              <w:right w:val="single" w:sz="4" w:space="0" w:color="auto"/>
            </w:tcBorders>
            <w:vAlign w:val="center"/>
            <w:hideMark/>
          </w:tcPr>
          <w:p w:rsidR="00861CDC" w:rsidRDefault="00861CDC">
            <w:pPr>
              <w:rPr>
                <w:color w:val="000000"/>
                <w:sz w:val="24"/>
                <w:szCs w:val="24"/>
              </w:rPr>
            </w:pPr>
          </w:p>
        </w:tc>
        <w:tc>
          <w:tcPr>
            <w:tcW w:w="10201" w:type="dxa"/>
            <w:vMerge/>
            <w:tcBorders>
              <w:top w:val="single" w:sz="4" w:space="0" w:color="auto"/>
              <w:left w:val="single" w:sz="4" w:space="0" w:color="auto"/>
              <w:bottom w:val="single" w:sz="4" w:space="0" w:color="auto"/>
              <w:right w:val="single" w:sz="4" w:space="0" w:color="auto"/>
            </w:tcBorders>
            <w:vAlign w:val="center"/>
            <w:hideMark/>
          </w:tcPr>
          <w:p w:rsidR="00861CDC" w:rsidRDefault="00861CDC">
            <w:pPr>
              <w:rPr>
                <w:sz w:val="24"/>
                <w:szCs w:val="24"/>
              </w:rPr>
            </w:pPr>
          </w:p>
        </w:tc>
        <w:tc>
          <w:tcPr>
            <w:tcW w:w="1759" w:type="dxa"/>
            <w:tcBorders>
              <w:top w:val="single" w:sz="4" w:space="0" w:color="auto"/>
              <w:left w:val="single" w:sz="4" w:space="0" w:color="auto"/>
              <w:bottom w:val="single" w:sz="4" w:space="0" w:color="auto"/>
              <w:right w:val="single" w:sz="4" w:space="0" w:color="auto"/>
            </w:tcBorders>
            <w:hideMark/>
          </w:tcPr>
          <w:p w:rsidR="00861CDC" w:rsidRDefault="00861CDC">
            <w:pPr>
              <w:pStyle w:val="a7"/>
            </w:pPr>
            <w:r>
              <w:t>чердачные</w:t>
            </w:r>
          </w:p>
        </w:tc>
        <w:tc>
          <w:tcPr>
            <w:tcW w:w="1906" w:type="dxa"/>
            <w:tcBorders>
              <w:top w:val="single" w:sz="4" w:space="0" w:color="auto"/>
              <w:left w:val="single" w:sz="4" w:space="0" w:color="auto"/>
              <w:bottom w:val="single" w:sz="4" w:space="0" w:color="auto"/>
              <w:right w:val="single" w:sz="4" w:space="0" w:color="auto"/>
            </w:tcBorders>
            <w:hideMark/>
          </w:tcPr>
          <w:p w:rsidR="00861CDC" w:rsidRDefault="00861CDC">
            <w:pPr>
              <w:pStyle w:val="western"/>
              <w:spacing w:after="0"/>
              <w:jc w:val="center"/>
              <w:rPr>
                <w:sz w:val="24"/>
                <w:szCs w:val="24"/>
              </w:rPr>
            </w:pPr>
            <w:r>
              <w:rPr>
                <w:sz w:val="24"/>
                <w:szCs w:val="24"/>
              </w:rPr>
              <w:t>металлические укрепленные</w:t>
            </w:r>
          </w:p>
        </w:tc>
        <w:tc>
          <w:tcPr>
            <w:tcW w:w="1523" w:type="dxa"/>
            <w:tcBorders>
              <w:top w:val="single" w:sz="4" w:space="0" w:color="auto"/>
              <w:left w:val="single" w:sz="4" w:space="0" w:color="auto"/>
              <w:bottom w:val="single" w:sz="4" w:space="0" w:color="auto"/>
              <w:right w:val="single" w:sz="4" w:space="0" w:color="auto"/>
            </w:tcBorders>
            <w:hideMark/>
          </w:tcPr>
          <w:p w:rsidR="00861CDC" w:rsidRDefault="00861CDC">
            <w:pPr>
              <w:pStyle w:val="western"/>
              <w:spacing w:after="0"/>
              <w:jc w:val="center"/>
              <w:rPr>
                <w:sz w:val="24"/>
                <w:szCs w:val="24"/>
              </w:rPr>
            </w:pPr>
            <w:proofErr w:type="spellStart"/>
            <w:r>
              <w:rPr>
                <w:sz w:val="24"/>
                <w:szCs w:val="24"/>
              </w:rPr>
              <w:t>удовлет</w:t>
            </w:r>
            <w:proofErr w:type="spellEnd"/>
            <w:r>
              <w:rPr>
                <w:sz w:val="24"/>
                <w:szCs w:val="24"/>
              </w:rPr>
              <w:t>.</w:t>
            </w:r>
          </w:p>
        </w:tc>
        <w:tc>
          <w:tcPr>
            <w:tcW w:w="898" w:type="dxa"/>
            <w:vMerge/>
            <w:tcBorders>
              <w:top w:val="single" w:sz="4" w:space="0" w:color="auto"/>
              <w:left w:val="single" w:sz="4" w:space="0" w:color="auto"/>
              <w:bottom w:val="single" w:sz="4" w:space="0" w:color="auto"/>
              <w:right w:val="single" w:sz="4" w:space="0" w:color="auto"/>
            </w:tcBorders>
            <w:vAlign w:val="center"/>
            <w:hideMark/>
          </w:tcPr>
          <w:p w:rsidR="00861CDC" w:rsidRDefault="00861CDC">
            <w:pPr>
              <w:rPr>
                <w:color w:val="000000"/>
                <w:sz w:val="24"/>
                <w:szCs w:val="24"/>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861CDC" w:rsidRDefault="00861CDC">
            <w:pPr>
              <w:rPr>
                <w:color w:val="000000"/>
                <w:sz w:val="24"/>
                <w:szCs w:val="24"/>
              </w:rPr>
            </w:pPr>
          </w:p>
        </w:tc>
        <w:tc>
          <w:tcPr>
            <w:tcW w:w="1265" w:type="dxa"/>
            <w:vMerge/>
            <w:tcBorders>
              <w:top w:val="single" w:sz="4" w:space="0" w:color="auto"/>
              <w:left w:val="single" w:sz="4" w:space="0" w:color="auto"/>
              <w:bottom w:val="single" w:sz="4" w:space="0" w:color="auto"/>
              <w:right w:val="single" w:sz="4" w:space="0" w:color="auto"/>
            </w:tcBorders>
            <w:vAlign w:val="center"/>
            <w:hideMark/>
          </w:tcPr>
          <w:p w:rsidR="00861CDC" w:rsidRDefault="00861CDC">
            <w:pPr>
              <w:rPr>
                <w:color w:val="000000"/>
                <w:sz w:val="24"/>
                <w:szCs w:val="24"/>
              </w:rPr>
            </w:pPr>
          </w:p>
        </w:tc>
        <w:tc>
          <w:tcPr>
            <w:tcW w:w="730" w:type="dxa"/>
            <w:vMerge/>
            <w:tcBorders>
              <w:top w:val="single" w:sz="4" w:space="0" w:color="auto"/>
              <w:left w:val="single" w:sz="4" w:space="0" w:color="auto"/>
              <w:bottom w:val="single" w:sz="4" w:space="0" w:color="auto"/>
              <w:right w:val="single" w:sz="4" w:space="0" w:color="auto"/>
            </w:tcBorders>
            <w:vAlign w:val="center"/>
            <w:hideMark/>
          </w:tcPr>
          <w:p w:rsidR="00861CDC" w:rsidRDefault="00861CDC">
            <w:pPr>
              <w:rPr>
                <w:color w:val="000000"/>
                <w:sz w:val="24"/>
                <w:szCs w:val="24"/>
              </w:rPr>
            </w:pPr>
          </w:p>
        </w:tc>
        <w:tc>
          <w:tcPr>
            <w:tcW w:w="735" w:type="dxa"/>
            <w:vMerge/>
            <w:tcBorders>
              <w:top w:val="single" w:sz="4" w:space="0" w:color="auto"/>
              <w:left w:val="single" w:sz="4" w:space="0" w:color="auto"/>
              <w:bottom w:val="single" w:sz="4" w:space="0" w:color="auto"/>
              <w:right w:val="single" w:sz="4" w:space="0" w:color="auto"/>
            </w:tcBorders>
            <w:vAlign w:val="center"/>
            <w:hideMark/>
          </w:tcPr>
          <w:p w:rsidR="00861CDC" w:rsidRDefault="00861CDC">
            <w:pPr>
              <w:rPr>
                <w:color w:val="000000"/>
                <w:sz w:val="24"/>
                <w:szCs w:val="24"/>
              </w:rPr>
            </w:pPr>
          </w:p>
        </w:tc>
      </w:tr>
      <w:tr w:rsidR="00861CDC" w:rsidTr="00861CDC">
        <w:tc>
          <w:tcPr>
            <w:tcW w:w="575" w:type="dxa"/>
            <w:tcBorders>
              <w:top w:val="single" w:sz="4" w:space="0" w:color="auto"/>
              <w:left w:val="single" w:sz="4" w:space="0" w:color="auto"/>
              <w:bottom w:val="single" w:sz="4" w:space="0" w:color="auto"/>
              <w:right w:val="single" w:sz="4" w:space="0" w:color="auto"/>
            </w:tcBorders>
            <w:hideMark/>
          </w:tcPr>
          <w:p w:rsidR="00861CDC" w:rsidRDefault="00861CDC">
            <w:pPr>
              <w:pStyle w:val="western"/>
              <w:spacing w:after="0"/>
              <w:jc w:val="center"/>
              <w:rPr>
                <w:sz w:val="24"/>
                <w:szCs w:val="24"/>
              </w:rPr>
            </w:pPr>
            <w:r>
              <w:rPr>
                <w:sz w:val="24"/>
                <w:szCs w:val="24"/>
              </w:rPr>
              <w:t>4</w:t>
            </w:r>
          </w:p>
        </w:tc>
        <w:tc>
          <w:tcPr>
            <w:tcW w:w="2436" w:type="dxa"/>
            <w:gridSpan w:val="2"/>
            <w:tcBorders>
              <w:top w:val="single" w:sz="4" w:space="0" w:color="auto"/>
              <w:left w:val="single" w:sz="4" w:space="0" w:color="auto"/>
              <w:bottom w:val="single" w:sz="4" w:space="0" w:color="auto"/>
              <w:right w:val="single" w:sz="4" w:space="0" w:color="auto"/>
            </w:tcBorders>
            <w:hideMark/>
          </w:tcPr>
          <w:p w:rsidR="00861CDC" w:rsidRDefault="00861CDC">
            <w:pPr>
              <w:pStyle w:val="western"/>
              <w:spacing w:after="0"/>
              <w:jc w:val="both"/>
              <w:rPr>
                <w:sz w:val="24"/>
                <w:szCs w:val="24"/>
              </w:rPr>
            </w:pPr>
            <w:r>
              <w:rPr>
                <w:sz w:val="24"/>
                <w:szCs w:val="24"/>
              </w:rPr>
              <w:t>КРЫША</w:t>
            </w:r>
          </w:p>
        </w:tc>
        <w:tc>
          <w:tcPr>
            <w:tcW w:w="1906" w:type="dxa"/>
            <w:tcBorders>
              <w:top w:val="single" w:sz="4" w:space="0" w:color="auto"/>
              <w:left w:val="single" w:sz="4" w:space="0" w:color="auto"/>
              <w:bottom w:val="single" w:sz="4" w:space="0" w:color="auto"/>
              <w:right w:val="single" w:sz="4" w:space="0" w:color="auto"/>
            </w:tcBorders>
          </w:tcPr>
          <w:p w:rsidR="00861CDC" w:rsidRDefault="00861CDC">
            <w:pPr>
              <w:pStyle w:val="a7"/>
            </w:pPr>
            <w:r>
              <w:t>металлическая</w:t>
            </w:r>
          </w:p>
          <w:p w:rsidR="00861CDC" w:rsidRDefault="00861CDC">
            <w:pPr>
              <w:pStyle w:val="a7"/>
            </w:pPr>
          </w:p>
        </w:tc>
        <w:tc>
          <w:tcPr>
            <w:tcW w:w="1523" w:type="dxa"/>
            <w:tcBorders>
              <w:top w:val="single" w:sz="4" w:space="0" w:color="auto"/>
              <w:left w:val="single" w:sz="4" w:space="0" w:color="auto"/>
              <w:bottom w:val="single" w:sz="4" w:space="0" w:color="auto"/>
              <w:right w:val="single" w:sz="4" w:space="0" w:color="auto"/>
            </w:tcBorders>
            <w:hideMark/>
          </w:tcPr>
          <w:p w:rsidR="00861CDC" w:rsidRDefault="00861CDC">
            <w:pPr>
              <w:pStyle w:val="western"/>
              <w:spacing w:after="0"/>
              <w:jc w:val="center"/>
              <w:rPr>
                <w:sz w:val="24"/>
                <w:szCs w:val="24"/>
              </w:rPr>
            </w:pPr>
            <w:proofErr w:type="spellStart"/>
            <w:r>
              <w:rPr>
                <w:sz w:val="24"/>
                <w:szCs w:val="24"/>
              </w:rPr>
              <w:t>удовлет</w:t>
            </w:r>
            <w:proofErr w:type="spellEnd"/>
            <w:r>
              <w:rPr>
                <w:sz w:val="24"/>
                <w:szCs w:val="24"/>
              </w:rPr>
              <w:t>.</w:t>
            </w:r>
          </w:p>
        </w:tc>
        <w:tc>
          <w:tcPr>
            <w:tcW w:w="898" w:type="dxa"/>
            <w:tcBorders>
              <w:top w:val="single" w:sz="4" w:space="0" w:color="auto"/>
              <w:left w:val="single" w:sz="4" w:space="0" w:color="auto"/>
              <w:bottom w:val="single" w:sz="4" w:space="0" w:color="auto"/>
              <w:right w:val="single" w:sz="4" w:space="0" w:color="auto"/>
            </w:tcBorders>
            <w:hideMark/>
          </w:tcPr>
          <w:p w:rsidR="00861CDC" w:rsidRDefault="00861CDC">
            <w:pPr>
              <w:pStyle w:val="western"/>
              <w:spacing w:after="0"/>
              <w:jc w:val="center"/>
              <w:rPr>
                <w:sz w:val="24"/>
                <w:szCs w:val="24"/>
              </w:rPr>
            </w:pPr>
            <w:r>
              <w:rPr>
                <w:sz w:val="24"/>
                <w:szCs w:val="24"/>
              </w:rPr>
              <w:t>4</w:t>
            </w:r>
          </w:p>
        </w:tc>
        <w:tc>
          <w:tcPr>
            <w:tcW w:w="708" w:type="dxa"/>
            <w:tcBorders>
              <w:top w:val="single" w:sz="4" w:space="0" w:color="auto"/>
              <w:left w:val="single" w:sz="4" w:space="0" w:color="auto"/>
              <w:bottom w:val="single" w:sz="4" w:space="0" w:color="auto"/>
              <w:right w:val="single" w:sz="4" w:space="0" w:color="auto"/>
            </w:tcBorders>
            <w:hideMark/>
          </w:tcPr>
          <w:p w:rsidR="00861CDC" w:rsidRDefault="00861CDC">
            <w:pPr>
              <w:pStyle w:val="western"/>
              <w:spacing w:after="0"/>
              <w:jc w:val="center"/>
              <w:rPr>
                <w:sz w:val="24"/>
                <w:szCs w:val="24"/>
              </w:rPr>
            </w:pPr>
            <w:r>
              <w:rPr>
                <w:sz w:val="24"/>
                <w:szCs w:val="24"/>
              </w:rPr>
              <w:t>1</w:t>
            </w:r>
          </w:p>
        </w:tc>
        <w:tc>
          <w:tcPr>
            <w:tcW w:w="1265" w:type="dxa"/>
            <w:tcBorders>
              <w:top w:val="single" w:sz="4" w:space="0" w:color="auto"/>
              <w:left w:val="single" w:sz="4" w:space="0" w:color="auto"/>
              <w:bottom w:val="single" w:sz="4" w:space="0" w:color="auto"/>
              <w:right w:val="single" w:sz="4" w:space="0" w:color="auto"/>
            </w:tcBorders>
            <w:hideMark/>
          </w:tcPr>
          <w:p w:rsidR="00861CDC" w:rsidRDefault="00861CDC">
            <w:pPr>
              <w:pStyle w:val="western"/>
              <w:spacing w:after="0"/>
              <w:jc w:val="center"/>
              <w:rPr>
                <w:sz w:val="24"/>
                <w:szCs w:val="24"/>
              </w:rPr>
            </w:pPr>
            <w:r>
              <w:rPr>
                <w:sz w:val="24"/>
                <w:szCs w:val="24"/>
              </w:rPr>
              <w:t>4</w:t>
            </w:r>
          </w:p>
        </w:tc>
        <w:tc>
          <w:tcPr>
            <w:tcW w:w="730" w:type="dxa"/>
            <w:tcBorders>
              <w:top w:val="single" w:sz="4" w:space="0" w:color="auto"/>
              <w:left w:val="single" w:sz="4" w:space="0" w:color="auto"/>
              <w:bottom w:val="single" w:sz="4" w:space="0" w:color="auto"/>
              <w:right w:val="single" w:sz="4" w:space="0" w:color="auto"/>
            </w:tcBorders>
            <w:hideMark/>
          </w:tcPr>
          <w:p w:rsidR="00861CDC" w:rsidRDefault="00861CDC">
            <w:pPr>
              <w:pStyle w:val="western"/>
              <w:spacing w:after="0"/>
              <w:jc w:val="center"/>
              <w:rPr>
                <w:sz w:val="24"/>
                <w:szCs w:val="24"/>
              </w:rPr>
            </w:pPr>
            <w:r>
              <w:rPr>
                <w:sz w:val="24"/>
                <w:szCs w:val="24"/>
              </w:rPr>
              <w:t>30</w:t>
            </w:r>
          </w:p>
        </w:tc>
        <w:tc>
          <w:tcPr>
            <w:tcW w:w="735" w:type="dxa"/>
            <w:tcBorders>
              <w:top w:val="single" w:sz="4" w:space="0" w:color="auto"/>
              <w:left w:val="single" w:sz="4" w:space="0" w:color="auto"/>
              <w:bottom w:val="single" w:sz="4" w:space="0" w:color="auto"/>
              <w:right w:val="single" w:sz="4" w:space="0" w:color="auto"/>
            </w:tcBorders>
            <w:hideMark/>
          </w:tcPr>
          <w:p w:rsidR="00861CDC" w:rsidRDefault="00861CDC">
            <w:pPr>
              <w:pStyle w:val="western"/>
              <w:spacing w:after="0"/>
              <w:jc w:val="center"/>
              <w:rPr>
                <w:sz w:val="24"/>
                <w:szCs w:val="24"/>
              </w:rPr>
            </w:pPr>
            <w:r>
              <w:rPr>
                <w:sz w:val="24"/>
                <w:szCs w:val="24"/>
              </w:rPr>
              <w:t>1,2</w:t>
            </w:r>
          </w:p>
        </w:tc>
      </w:tr>
      <w:tr w:rsidR="00861CDC" w:rsidTr="00861CDC">
        <w:tc>
          <w:tcPr>
            <w:tcW w:w="575" w:type="dxa"/>
            <w:tcBorders>
              <w:top w:val="single" w:sz="4" w:space="0" w:color="auto"/>
              <w:left w:val="single" w:sz="4" w:space="0" w:color="auto"/>
              <w:bottom w:val="single" w:sz="4" w:space="0" w:color="auto"/>
              <w:right w:val="single" w:sz="4" w:space="0" w:color="auto"/>
            </w:tcBorders>
            <w:hideMark/>
          </w:tcPr>
          <w:p w:rsidR="00861CDC" w:rsidRDefault="00861CDC">
            <w:pPr>
              <w:pStyle w:val="western"/>
              <w:spacing w:after="0"/>
              <w:jc w:val="center"/>
              <w:rPr>
                <w:sz w:val="24"/>
                <w:szCs w:val="24"/>
              </w:rPr>
            </w:pPr>
            <w:r>
              <w:rPr>
                <w:sz w:val="24"/>
                <w:szCs w:val="24"/>
              </w:rPr>
              <w:t>5</w:t>
            </w:r>
          </w:p>
        </w:tc>
        <w:tc>
          <w:tcPr>
            <w:tcW w:w="2436" w:type="dxa"/>
            <w:gridSpan w:val="2"/>
            <w:tcBorders>
              <w:top w:val="single" w:sz="4" w:space="0" w:color="auto"/>
              <w:left w:val="single" w:sz="4" w:space="0" w:color="auto"/>
              <w:bottom w:val="single" w:sz="4" w:space="0" w:color="auto"/>
              <w:right w:val="single" w:sz="4" w:space="0" w:color="auto"/>
            </w:tcBorders>
            <w:hideMark/>
          </w:tcPr>
          <w:p w:rsidR="00861CDC" w:rsidRDefault="00861CDC">
            <w:pPr>
              <w:pStyle w:val="western"/>
              <w:spacing w:after="0"/>
              <w:jc w:val="both"/>
              <w:rPr>
                <w:sz w:val="24"/>
                <w:szCs w:val="24"/>
              </w:rPr>
            </w:pPr>
            <w:r>
              <w:rPr>
                <w:sz w:val="24"/>
                <w:szCs w:val="24"/>
              </w:rPr>
              <w:t>ПОЛЫ</w:t>
            </w:r>
          </w:p>
        </w:tc>
        <w:tc>
          <w:tcPr>
            <w:tcW w:w="1906" w:type="dxa"/>
            <w:tcBorders>
              <w:top w:val="single" w:sz="4" w:space="0" w:color="auto"/>
              <w:left w:val="single" w:sz="4" w:space="0" w:color="auto"/>
              <w:bottom w:val="single" w:sz="4" w:space="0" w:color="auto"/>
              <w:right w:val="single" w:sz="4" w:space="0" w:color="auto"/>
            </w:tcBorders>
            <w:hideMark/>
          </w:tcPr>
          <w:p w:rsidR="00861CDC" w:rsidRDefault="00861CDC">
            <w:pPr>
              <w:pStyle w:val="western"/>
              <w:spacing w:after="0"/>
              <w:jc w:val="center"/>
              <w:rPr>
                <w:sz w:val="24"/>
                <w:szCs w:val="24"/>
              </w:rPr>
            </w:pPr>
            <w:proofErr w:type="gramStart"/>
            <w:r>
              <w:rPr>
                <w:sz w:val="24"/>
                <w:szCs w:val="24"/>
              </w:rPr>
              <w:t>дощатые</w:t>
            </w:r>
            <w:proofErr w:type="gramEnd"/>
            <w:r>
              <w:rPr>
                <w:sz w:val="24"/>
                <w:szCs w:val="24"/>
              </w:rPr>
              <w:t xml:space="preserve"> линолеум</w:t>
            </w:r>
          </w:p>
        </w:tc>
        <w:tc>
          <w:tcPr>
            <w:tcW w:w="1523" w:type="dxa"/>
            <w:tcBorders>
              <w:top w:val="single" w:sz="4" w:space="0" w:color="auto"/>
              <w:left w:val="single" w:sz="4" w:space="0" w:color="auto"/>
              <w:bottom w:val="single" w:sz="4" w:space="0" w:color="auto"/>
              <w:right w:val="single" w:sz="4" w:space="0" w:color="auto"/>
            </w:tcBorders>
            <w:hideMark/>
          </w:tcPr>
          <w:p w:rsidR="00861CDC" w:rsidRDefault="00861CDC">
            <w:pPr>
              <w:pStyle w:val="western"/>
              <w:spacing w:after="0"/>
              <w:jc w:val="center"/>
              <w:rPr>
                <w:sz w:val="24"/>
                <w:szCs w:val="24"/>
              </w:rPr>
            </w:pPr>
            <w:r>
              <w:rPr>
                <w:sz w:val="24"/>
                <w:szCs w:val="24"/>
              </w:rPr>
              <w:t>хорошее</w:t>
            </w:r>
          </w:p>
        </w:tc>
        <w:tc>
          <w:tcPr>
            <w:tcW w:w="898" w:type="dxa"/>
            <w:tcBorders>
              <w:top w:val="single" w:sz="4" w:space="0" w:color="auto"/>
              <w:left w:val="single" w:sz="4" w:space="0" w:color="auto"/>
              <w:bottom w:val="single" w:sz="4" w:space="0" w:color="auto"/>
              <w:right w:val="single" w:sz="4" w:space="0" w:color="auto"/>
            </w:tcBorders>
            <w:hideMark/>
          </w:tcPr>
          <w:p w:rsidR="00861CDC" w:rsidRDefault="00861CDC">
            <w:pPr>
              <w:pStyle w:val="western"/>
              <w:spacing w:after="0"/>
              <w:jc w:val="center"/>
              <w:rPr>
                <w:sz w:val="24"/>
                <w:szCs w:val="24"/>
              </w:rPr>
            </w:pPr>
            <w:r>
              <w:rPr>
                <w:sz w:val="24"/>
                <w:szCs w:val="24"/>
              </w:rPr>
              <w:t>8</w:t>
            </w:r>
          </w:p>
        </w:tc>
        <w:tc>
          <w:tcPr>
            <w:tcW w:w="708" w:type="dxa"/>
            <w:tcBorders>
              <w:top w:val="single" w:sz="4" w:space="0" w:color="auto"/>
              <w:left w:val="single" w:sz="4" w:space="0" w:color="auto"/>
              <w:bottom w:val="single" w:sz="4" w:space="0" w:color="auto"/>
              <w:right w:val="single" w:sz="4" w:space="0" w:color="auto"/>
            </w:tcBorders>
            <w:hideMark/>
          </w:tcPr>
          <w:p w:rsidR="00861CDC" w:rsidRDefault="00861CDC">
            <w:pPr>
              <w:pStyle w:val="western"/>
              <w:spacing w:after="0"/>
              <w:jc w:val="center"/>
              <w:rPr>
                <w:sz w:val="24"/>
                <w:szCs w:val="24"/>
              </w:rPr>
            </w:pPr>
            <w:r>
              <w:rPr>
                <w:sz w:val="24"/>
                <w:szCs w:val="24"/>
              </w:rPr>
              <w:t>1</w:t>
            </w:r>
          </w:p>
        </w:tc>
        <w:tc>
          <w:tcPr>
            <w:tcW w:w="1265" w:type="dxa"/>
            <w:tcBorders>
              <w:top w:val="single" w:sz="4" w:space="0" w:color="auto"/>
              <w:left w:val="single" w:sz="4" w:space="0" w:color="auto"/>
              <w:bottom w:val="single" w:sz="4" w:space="0" w:color="auto"/>
              <w:right w:val="single" w:sz="4" w:space="0" w:color="auto"/>
            </w:tcBorders>
            <w:hideMark/>
          </w:tcPr>
          <w:p w:rsidR="00861CDC" w:rsidRDefault="00861CDC">
            <w:pPr>
              <w:pStyle w:val="western"/>
              <w:spacing w:after="0"/>
              <w:jc w:val="center"/>
              <w:rPr>
                <w:sz w:val="24"/>
                <w:szCs w:val="24"/>
              </w:rPr>
            </w:pPr>
            <w:r>
              <w:rPr>
                <w:sz w:val="24"/>
                <w:szCs w:val="24"/>
              </w:rPr>
              <w:t>8</w:t>
            </w:r>
          </w:p>
        </w:tc>
        <w:tc>
          <w:tcPr>
            <w:tcW w:w="730" w:type="dxa"/>
            <w:tcBorders>
              <w:top w:val="single" w:sz="4" w:space="0" w:color="auto"/>
              <w:left w:val="single" w:sz="4" w:space="0" w:color="auto"/>
              <w:bottom w:val="single" w:sz="4" w:space="0" w:color="auto"/>
              <w:right w:val="single" w:sz="4" w:space="0" w:color="auto"/>
            </w:tcBorders>
            <w:hideMark/>
          </w:tcPr>
          <w:p w:rsidR="00861CDC" w:rsidRDefault="00861CDC">
            <w:pPr>
              <w:pStyle w:val="western"/>
              <w:spacing w:after="0"/>
              <w:jc w:val="center"/>
              <w:rPr>
                <w:sz w:val="24"/>
                <w:szCs w:val="24"/>
              </w:rPr>
            </w:pPr>
            <w:r>
              <w:rPr>
                <w:sz w:val="24"/>
                <w:szCs w:val="24"/>
              </w:rPr>
              <w:t>20</w:t>
            </w:r>
          </w:p>
        </w:tc>
        <w:tc>
          <w:tcPr>
            <w:tcW w:w="735" w:type="dxa"/>
            <w:tcBorders>
              <w:top w:val="single" w:sz="4" w:space="0" w:color="auto"/>
              <w:left w:val="single" w:sz="4" w:space="0" w:color="auto"/>
              <w:bottom w:val="single" w:sz="4" w:space="0" w:color="auto"/>
              <w:right w:val="single" w:sz="4" w:space="0" w:color="auto"/>
            </w:tcBorders>
            <w:hideMark/>
          </w:tcPr>
          <w:p w:rsidR="00861CDC" w:rsidRDefault="00861CDC">
            <w:pPr>
              <w:pStyle w:val="western"/>
              <w:spacing w:after="0"/>
              <w:jc w:val="center"/>
              <w:rPr>
                <w:sz w:val="24"/>
                <w:szCs w:val="24"/>
              </w:rPr>
            </w:pPr>
            <w:r>
              <w:rPr>
                <w:sz w:val="24"/>
                <w:szCs w:val="24"/>
              </w:rPr>
              <w:t>1,6</w:t>
            </w:r>
          </w:p>
        </w:tc>
      </w:tr>
      <w:tr w:rsidR="00861CDC" w:rsidTr="00861CDC">
        <w:tc>
          <w:tcPr>
            <w:tcW w:w="575" w:type="dxa"/>
            <w:vMerge w:val="restart"/>
            <w:tcBorders>
              <w:top w:val="single" w:sz="4" w:space="0" w:color="auto"/>
              <w:left w:val="single" w:sz="4" w:space="0" w:color="auto"/>
              <w:bottom w:val="single" w:sz="4" w:space="0" w:color="auto"/>
              <w:right w:val="single" w:sz="4" w:space="0" w:color="auto"/>
            </w:tcBorders>
          </w:tcPr>
          <w:p w:rsidR="00861CDC" w:rsidRDefault="00861CDC">
            <w:pPr>
              <w:pStyle w:val="western"/>
              <w:spacing w:after="0"/>
              <w:jc w:val="center"/>
              <w:rPr>
                <w:sz w:val="24"/>
                <w:szCs w:val="24"/>
              </w:rPr>
            </w:pPr>
          </w:p>
          <w:p w:rsidR="00861CDC" w:rsidRDefault="00861CDC">
            <w:pPr>
              <w:pStyle w:val="western"/>
              <w:spacing w:after="0"/>
              <w:jc w:val="center"/>
              <w:rPr>
                <w:sz w:val="24"/>
                <w:szCs w:val="24"/>
              </w:rPr>
            </w:pPr>
            <w:r>
              <w:rPr>
                <w:sz w:val="24"/>
                <w:szCs w:val="24"/>
              </w:rPr>
              <w:t>6</w:t>
            </w:r>
          </w:p>
        </w:tc>
        <w:tc>
          <w:tcPr>
            <w:tcW w:w="677" w:type="dxa"/>
            <w:vMerge w:val="restart"/>
            <w:tcBorders>
              <w:top w:val="single" w:sz="4" w:space="0" w:color="auto"/>
              <w:left w:val="single" w:sz="4" w:space="0" w:color="auto"/>
              <w:bottom w:val="single" w:sz="4" w:space="0" w:color="auto"/>
              <w:right w:val="single" w:sz="4" w:space="0" w:color="auto"/>
            </w:tcBorders>
            <w:textDirection w:val="btLr"/>
            <w:hideMark/>
          </w:tcPr>
          <w:p w:rsidR="00861CDC" w:rsidRDefault="00861CDC">
            <w:pPr>
              <w:pStyle w:val="a7"/>
            </w:pPr>
            <w:r>
              <w:t>ПРОЁМЫ</w:t>
            </w:r>
          </w:p>
        </w:tc>
        <w:tc>
          <w:tcPr>
            <w:tcW w:w="1759" w:type="dxa"/>
            <w:tcBorders>
              <w:top w:val="single" w:sz="4" w:space="0" w:color="auto"/>
              <w:left w:val="single" w:sz="4" w:space="0" w:color="auto"/>
              <w:bottom w:val="single" w:sz="4" w:space="0" w:color="auto"/>
              <w:right w:val="single" w:sz="4" w:space="0" w:color="auto"/>
            </w:tcBorders>
            <w:hideMark/>
          </w:tcPr>
          <w:p w:rsidR="00861CDC" w:rsidRDefault="00861CDC">
            <w:pPr>
              <w:pStyle w:val="western"/>
              <w:spacing w:after="0"/>
              <w:jc w:val="both"/>
              <w:rPr>
                <w:sz w:val="24"/>
                <w:szCs w:val="24"/>
              </w:rPr>
            </w:pPr>
            <w:r>
              <w:rPr>
                <w:sz w:val="24"/>
                <w:szCs w:val="24"/>
              </w:rPr>
              <w:t>оконные</w:t>
            </w:r>
          </w:p>
        </w:tc>
        <w:tc>
          <w:tcPr>
            <w:tcW w:w="1906" w:type="dxa"/>
            <w:tcBorders>
              <w:top w:val="single" w:sz="4" w:space="0" w:color="auto"/>
              <w:left w:val="single" w:sz="4" w:space="0" w:color="auto"/>
              <w:bottom w:val="single" w:sz="4" w:space="0" w:color="auto"/>
              <w:right w:val="single" w:sz="4" w:space="0" w:color="auto"/>
            </w:tcBorders>
            <w:hideMark/>
          </w:tcPr>
          <w:p w:rsidR="00861CDC" w:rsidRDefault="00861CDC">
            <w:pPr>
              <w:pStyle w:val="western"/>
              <w:spacing w:after="0"/>
              <w:jc w:val="center"/>
              <w:rPr>
                <w:sz w:val="24"/>
                <w:szCs w:val="24"/>
              </w:rPr>
            </w:pPr>
            <w:r>
              <w:rPr>
                <w:sz w:val="24"/>
                <w:szCs w:val="24"/>
              </w:rPr>
              <w:t>одинарные глухие</w:t>
            </w:r>
          </w:p>
        </w:tc>
        <w:tc>
          <w:tcPr>
            <w:tcW w:w="1523" w:type="dxa"/>
            <w:tcBorders>
              <w:top w:val="single" w:sz="4" w:space="0" w:color="auto"/>
              <w:left w:val="single" w:sz="4" w:space="0" w:color="auto"/>
              <w:bottom w:val="single" w:sz="4" w:space="0" w:color="auto"/>
              <w:right w:val="single" w:sz="4" w:space="0" w:color="auto"/>
            </w:tcBorders>
            <w:hideMark/>
          </w:tcPr>
          <w:p w:rsidR="00861CDC" w:rsidRDefault="00861CDC">
            <w:pPr>
              <w:pStyle w:val="western"/>
              <w:spacing w:after="0"/>
              <w:jc w:val="center"/>
              <w:rPr>
                <w:sz w:val="24"/>
                <w:szCs w:val="24"/>
              </w:rPr>
            </w:pPr>
            <w:r>
              <w:rPr>
                <w:sz w:val="24"/>
                <w:szCs w:val="24"/>
              </w:rPr>
              <w:t>хорошее</w:t>
            </w:r>
          </w:p>
        </w:tc>
        <w:tc>
          <w:tcPr>
            <w:tcW w:w="898" w:type="dxa"/>
            <w:vMerge w:val="restart"/>
            <w:tcBorders>
              <w:top w:val="single" w:sz="4" w:space="0" w:color="auto"/>
              <w:left w:val="single" w:sz="4" w:space="0" w:color="auto"/>
              <w:bottom w:val="single" w:sz="4" w:space="0" w:color="auto"/>
              <w:right w:val="single" w:sz="4" w:space="0" w:color="auto"/>
            </w:tcBorders>
          </w:tcPr>
          <w:p w:rsidR="00861CDC" w:rsidRDefault="00861CDC">
            <w:pPr>
              <w:pStyle w:val="western"/>
              <w:spacing w:after="0"/>
              <w:jc w:val="center"/>
              <w:rPr>
                <w:sz w:val="24"/>
                <w:szCs w:val="24"/>
              </w:rPr>
            </w:pPr>
          </w:p>
          <w:p w:rsidR="00861CDC" w:rsidRDefault="00861CDC">
            <w:pPr>
              <w:pStyle w:val="western"/>
              <w:spacing w:after="0"/>
              <w:jc w:val="center"/>
              <w:rPr>
                <w:sz w:val="24"/>
                <w:szCs w:val="24"/>
              </w:rPr>
            </w:pPr>
            <w:r>
              <w:rPr>
                <w:sz w:val="24"/>
                <w:szCs w:val="24"/>
              </w:rPr>
              <w:t>17</w:t>
            </w:r>
          </w:p>
        </w:tc>
        <w:tc>
          <w:tcPr>
            <w:tcW w:w="708" w:type="dxa"/>
            <w:tcBorders>
              <w:top w:val="single" w:sz="4" w:space="0" w:color="auto"/>
              <w:left w:val="single" w:sz="4" w:space="0" w:color="auto"/>
              <w:bottom w:val="single" w:sz="4" w:space="0" w:color="auto"/>
              <w:right w:val="single" w:sz="4" w:space="0" w:color="auto"/>
            </w:tcBorders>
            <w:hideMark/>
          </w:tcPr>
          <w:p w:rsidR="00861CDC" w:rsidRDefault="00861CDC">
            <w:pPr>
              <w:pStyle w:val="western"/>
              <w:spacing w:after="0"/>
              <w:jc w:val="center"/>
              <w:rPr>
                <w:sz w:val="24"/>
                <w:szCs w:val="24"/>
              </w:rPr>
            </w:pPr>
            <w:r>
              <w:rPr>
                <w:sz w:val="24"/>
                <w:szCs w:val="24"/>
              </w:rPr>
              <w:t>0,67</w:t>
            </w:r>
          </w:p>
        </w:tc>
        <w:tc>
          <w:tcPr>
            <w:tcW w:w="1265" w:type="dxa"/>
            <w:tcBorders>
              <w:top w:val="single" w:sz="4" w:space="0" w:color="auto"/>
              <w:left w:val="single" w:sz="4" w:space="0" w:color="auto"/>
              <w:bottom w:val="single" w:sz="4" w:space="0" w:color="auto"/>
              <w:right w:val="single" w:sz="4" w:space="0" w:color="auto"/>
            </w:tcBorders>
            <w:hideMark/>
          </w:tcPr>
          <w:p w:rsidR="00861CDC" w:rsidRDefault="00861CDC">
            <w:pPr>
              <w:pStyle w:val="western"/>
              <w:spacing w:after="0"/>
              <w:rPr>
                <w:sz w:val="24"/>
                <w:szCs w:val="24"/>
              </w:rPr>
            </w:pPr>
            <w:r>
              <w:rPr>
                <w:sz w:val="24"/>
                <w:szCs w:val="24"/>
              </w:rPr>
              <w:t>11,4</w:t>
            </w:r>
          </w:p>
        </w:tc>
        <w:tc>
          <w:tcPr>
            <w:tcW w:w="730" w:type="dxa"/>
            <w:tcBorders>
              <w:top w:val="single" w:sz="4" w:space="0" w:color="auto"/>
              <w:left w:val="single" w:sz="4" w:space="0" w:color="auto"/>
              <w:bottom w:val="single" w:sz="4" w:space="0" w:color="auto"/>
              <w:right w:val="single" w:sz="4" w:space="0" w:color="auto"/>
            </w:tcBorders>
            <w:hideMark/>
          </w:tcPr>
          <w:p w:rsidR="00861CDC" w:rsidRDefault="00861CDC">
            <w:pPr>
              <w:pStyle w:val="western"/>
              <w:spacing w:after="0"/>
              <w:jc w:val="center"/>
              <w:rPr>
                <w:sz w:val="24"/>
                <w:szCs w:val="24"/>
              </w:rPr>
            </w:pPr>
            <w:r>
              <w:rPr>
                <w:sz w:val="24"/>
                <w:szCs w:val="24"/>
              </w:rPr>
              <w:t>25</w:t>
            </w:r>
          </w:p>
        </w:tc>
        <w:tc>
          <w:tcPr>
            <w:tcW w:w="735" w:type="dxa"/>
            <w:tcBorders>
              <w:top w:val="single" w:sz="4" w:space="0" w:color="auto"/>
              <w:left w:val="single" w:sz="4" w:space="0" w:color="auto"/>
              <w:bottom w:val="single" w:sz="4" w:space="0" w:color="auto"/>
              <w:right w:val="single" w:sz="4" w:space="0" w:color="auto"/>
            </w:tcBorders>
            <w:hideMark/>
          </w:tcPr>
          <w:p w:rsidR="00861CDC" w:rsidRDefault="00861CDC">
            <w:pPr>
              <w:pStyle w:val="western"/>
              <w:spacing w:after="0"/>
              <w:jc w:val="center"/>
              <w:rPr>
                <w:sz w:val="24"/>
                <w:szCs w:val="24"/>
              </w:rPr>
            </w:pPr>
            <w:r>
              <w:rPr>
                <w:sz w:val="24"/>
                <w:szCs w:val="24"/>
              </w:rPr>
              <w:t>2,9</w:t>
            </w:r>
          </w:p>
        </w:tc>
      </w:tr>
      <w:tr w:rsidR="00861CDC" w:rsidTr="00861CDC">
        <w:tc>
          <w:tcPr>
            <w:tcW w:w="575" w:type="dxa"/>
            <w:vMerge/>
            <w:tcBorders>
              <w:top w:val="single" w:sz="4" w:space="0" w:color="auto"/>
              <w:left w:val="single" w:sz="4" w:space="0" w:color="auto"/>
              <w:bottom w:val="single" w:sz="4" w:space="0" w:color="auto"/>
              <w:right w:val="single" w:sz="4" w:space="0" w:color="auto"/>
            </w:tcBorders>
            <w:vAlign w:val="center"/>
            <w:hideMark/>
          </w:tcPr>
          <w:p w:rsidR="00861CDC" w:rsidRDefault="00861CDC">
            <w:pPr>
              <w:rPr>
                <w:color w:val="000000"/>
                <w:sz w:val="24"/>
                <w:szCs w:val="24"/>
              </w:rPr>
            </w:pPr>
          </w:p>
        </w:tc>
        <w:tc>
          <w:tcPr>
            <w:tcW w:w="10201" w:type="dxa"/>
            <w:vMerge/>
            <w:tcBorders>
              <w:top w:val="single" w:sz="4" w:space="0" w:color="auto"/>
              <w:left w:val="single" w:sz="4" w:space="0" w:color="auto"/>
              <w:bottom w:val="single" w:sz="4" w:space="0" w:color="auto"/>
              <w:right w:val="single" w:sz="4" w:space="0" w:color="auto"/>
            </w:tcBorders>
            <w:vAlign w:val="center"/>
            <w:hideMark/>
          </w:tcPr>
          <w:p w:rsidR="00861CDC" w:rsidRDefault="00861CDC">
            <w:pPr>
              <w:rPr>
                <w:sz w:val="24"/>
                <w:szCs w:val="24"/>
              </w:rPr>
            </w:pPr>
          </w:p>
        </w:tc>
        <w:tc>
          <w:tcPr>
            <w:tcW w:w="1759" w:type="dxa"/>
            <w:tcBorders>
              <w:top w:val="single" w:sz="4" w:space="0" w:color="auto"/>
              <w:left w:val="single" w:sz="4" w:space="0" w:color="auto"/>
              <w:bottom w:val="single" w:sz="4" w:space="0" w:color="auto"/>
              <w:right w:val="single" w:sz="4" w:space="0" w:color="auto"/>
            </w:tcBorders>
          </w:tcPr>
          <w:p w:rsidR="00861CDC" w:rsidRDefault="00861CDC">
            <w:pPr>
              <w:pStyle w:val="a7"/>
            </w:pPr>
            <w:r>
              <w:t>дверные</w:t>
            </w:r>
          </w:p>
          <w:p w:rsidR="00861CDC" w:rsidRDefault="00861CDC">
            <w:pPr>
              <w:pStyle w:val="a7"/>
            </w:pPr>
          </w:p>
        </w:tc>
        <w:tc>
          <w:tcPr>
            <w:tcW w:w="1906" w:type="dxa"/>
            <w:tcBorders>
              <w:top w:val="single" w:sz="4" w:space="0" w:color="auto"/>
              <w:left w:val="single" w:sz="4" w:space="0" w:color="auto"/>
              <w:bottom w:val="single" w:sz="4" w:space="0" w:color="auto"/>
              <w:right w:val="single" w:sz="4" w:space="0" w:color="auto"/>
            </w:tcBorders>
            <w:hideMark/>
          </w:tcPr>
          <w:p w:rsidR="00861CDC" w:rsidRDefault="00861CDC">
            <w:pPr>
              <w:pStyle w:val="western"/>
              <w:spacing w:after="0"/>
              <w:jc w:val="center"/>
              <w:rPr>
                <w:sz w:val="24"/>
                <w:szCs w:val="24"/>
              </w:rPr>
            </w:pPr>
            <w:r>
              <w:rPr>
                <w:sz w:val="24"/>
                <w:szCs w:val="24"/>
              </w:rPr>
              <w:t>стеклопакеты</w:t>
            </w:r>
          </w:p>
        </w:tc>
        <w:tc>
          <w:tcPr>
            <w:tcW w:w="1523" w:type="dxa"/>
            <w:tcBorders>
              <w:top w:val="single" w:sz="4" w:space="0" w:color="auto"/>
              <w:left w:val="single" w:sz="4" w:space="0" w:color="auto"/>
              <w:bottom w:val="single" w:sz="4" w:space="0" w:color="auto"/>
              <w:right w:val="single" w:sz="4" w:space="0" w:color="auto"/>
            </w:tcBorders>
            <w:hideMark/>
          </w:tcPr>
          <w:p w:rsidR="00861CDC" w:rsidRDefault="00861CDC">
            <w:pPr>
              <w:pStyle w:val="western"/>
              <w:spacing w:after="0"/>
              <w:jc w:val="center"/>
              <w:rPr>
                <w:sz w:val="24"/>
                <w:szCs w:val="24"/>
              </w:rPr>
            </w:pPr>
            <w:r>
              <w:rPr>
                <w:sz w:val="24"/>
                <w:szCs w:val="24"/>
              </w:rPr>
              <w:t>хорошее</w:t>
            </w:r>
          </w:p>
        </w:tc>
        <w:tc>
          <w:tcPr>
            <w:tcW w:w="898" w:type="dxa"/>
            <w:vMerge/>
            <w:tcBorders>
              <w:top w:val="single" w:sz="4" w:space="0" w:color="auto"/>
              <w:left w:val="single" w:sz="4" w:space="0" w:color="auto"/>
              <w:bottom w:val="single" w:sz="4" w:space="0" w:color="auto"/>
              <w:right w:val="single" w:sz="4" w:space="0" w:color="auto"/>
            </w:tcBorders>
            <w:vAlign w:val="center"/>
            <w:hideMark/>
          </w:tcPr>
          <w:p w:rsidR="00861CDC" w:rsidRDefault="00861CDC">
            <w:pPr>
              <w:rPr>
                <w:color w:val="000000"/>
                <w:sz w:val="24"/>
                <w:szCs w:val="24"/>
              </w:rPr>
            </w:pPr>
          </w:p>
        </w:tc>
        <w:tc>
          <w:tcPr>
            <w:tcW w:w="708" w:type="dxa"/>
            <w:tcBorders>
              <w:top w:val="single" w:sz="4" w:space="0" w:color="auto"/>
              <w:left w:val="single" w:sz="4" w:space="0" w:color="auto"/>
              <w:bottom w:val="single" w:sz="4" w:space="0" w:color="auto"/>
              <w:right w:val="single" w:sz="4" w:space="0" w:color="auto"/>
            </w:tcBorders>
            <w:hideMark/>
          </w:tcPr>
          <w:p w:rsidR="00861CDC" w:rsidRDefault="00861CDC">
            <w:pPr>
              <w:pStyle w:val="western"/>
              <w:spacing w:after="0"/>
              <w:jc w:val="center"/>
              <w:rPr>
                <w:sz w:val="24"/>
                <w:szCs w:val="24"/>
              </w:rPr>
            </w:pPr>
            <w:r>
              <w:rPr>
                <w:sz w:val="24"/>
                <w:szCs w:val="24"/>
              </w:rPr>
              <w:t>0,33</w:t>
            </w:r>
          </w:p>
        </w:tc>
        <w:tc>
          <w:tcPr>
            <w:tcW w:w="1265" w:type="dxa"/>
            <w:tcBorders>
              <w:top w:val="single" w:sz="4" w:space="0" w:color="auto"/>
              <w:left w:val="single" w:sz="4" w:space="0" w:color="auto"/>
              <w:bottom w:val="single" w:sz="4" w:space="0" w:color="auto"/>
              <w:right w:val="single" w:sz="4" w:space="0" w:color="auto"/>
            </w:tcBorders>
            <w:hideMark/>
          </w:tcPr>
          <w:p w:rsidR="00861CDC" w:rsidRDefault="00861CDC">
            <w:pPr>
              <w:pStyle w:val="western"/>
              <w:spacing w:after="0"/>
              <w:jc w:val="center"/>
              <w:rPr>
                <w:sz w:val="24"/>
                <w:szCs w:val="24"/>
              </w:rPr>
            </w:pPr>
            <w:r>
              <w:rPr>
                <w:sz w:val="24"/>
                <w:szCs w:val="24"/>
              </w:rPr>
              <w:t>5,6</w:t>
            </w:r>
          </w:p>
        </w:tc>
        <w:tc>
          <w:tcPr>
            <w:tcW w:w="730" w:type="dxa"/>
            <w:tcBorders>
              <w:top w:val="single" w:sz="4" w:space="0" w:color="auto"/>
              <w:left w:val="single" w:sz="4" w:space="0" w:color="auto"/>
              <w:bottom w:val="single" w:sz="4" w:space="0" w:color="auto"/>
              <w:right w:val="single" w:sz="4" w:space="0" w:color="auto"/>
            </w:tcBorders>
            <w:hideMark/>
          </w:tcPr>
          <w:p w:rsidR="00861CDC" w:rsidRDefault="00861CDC">
            <w:pPr>
              <w:pStyle w:val="western"/>
              <w:spacing w:after="0"/>
              <w:jc w:val="center"/>
              <w:rPr>
                <w:sz w:val="24"/>
                <w:szCs w:val="24"/>
              </w:rPr>
            </w:pPr>
            <w:r>
              <w:rPr>
                <w:sz w:val="24"/>
                <w:szCs w:val="24"/>
              </w:rPr>
              <w:t>25</w:t>
            </w:r>
          </w:p>
        </w:tc>
        <w:tc>
          <w:tcPr>
            <w:tcW w:w="735" w:type="dxa"/>
            <w:tcBorders>
              <w:top w:val="single" w:sz="4" w:space="0" w:color="auto"/>
              <w:left w:val="single" w:sz="4" w:space="0" w:color="auto"/>
              <w:bottom w:val="single" w:sz="4" w:space="0" w:color="auto"/>
              <w:right w:val="single" w:sz="4" w:space="0" w:color="auto"/>
            </w:tcBorders>
            <w:hideMark/>
          </w:tcPr>
          <w:p w:rsidR="00861CDC" w:rsidRDefault="00861CDC">
            <w:pPr>
              <w:pStyle w:val="western"/>
              <w:spacing w:after="0"/>
              <w:jc w:val="center"/>
              <w:rPr>
                <w:sz w:val="24"/>
                <w:szCs w:val="24"/>
              </w:rPr>
            </w:pPr>
            <w:r>
              <w:rPr>
                <w:sz w:val="24"/>
                <w:szCs w:val="24"/>
              </w:rPr>
              <w:t>1,4</w:t>
            </w:r>
          </w:p>
        </w:tc>
      </w:tr>
      <w:tr w:rsidR="00861CDC" w:rsidTr="00861CDC">
        <w:tc>
          <w:tcPr>
            <w:tcW w:w="575" w:type="dxa"/>
            <w:vMerge w:val="restart"/>
            <w:tcBorders>
              <w:top w:val="single" w:sz="4" w:space="0" w:color="auto"/>
              <w:left w:val="single" w:sz="4" w:space="0" w:color="auto"/>
              <w:bottom w:val="single" w:sz="4" w:space="0" w:color="auto"/>
              <w:right w:val="single" w:sz="4" w:space="0" w:color="auto"/>
            </w:tcBorders>
          </w:tcPr>
          <w:p w:rsidR="00861CDC" w:rsidRDefault="00861CDC">
            <w:pPr>
              <w:pStyle w:val="western"/>
              <w:spacing w:after="0"/>
              <w:jc w:val="center"/>
              <w:rPr>
                <w:sz w:val="24"/>
                <w:szCs w:val="24"/>
              </w:rPr>
            </w:pPr>
          </w:p>
          <w:p w:rsidR="00861CDC" w:rsidRDefault="00861CDC">
            <w:pPr>
              <w:pStyle w:val="western"/>
              <w:spacing w:after="0"/>
              <w:jc w:val="center"/>
              <w:rPr>
                <w:sz w:val="24"/>
                <w:szCs w:val="24"/>
              </w:rPr>
            </w:pPr>
            <w:r>
              <w:rPr>
                <w:sz w:val="24"/>
                <w:szCs w:val="24"/>
              </w:rPr>
              <w:t>7</w:t>
            </w:r>
          </w:p>
        </w:tc>
        <w:tc>
          <w:tcPr>
            <w:tcW w:w="677" w:type="dxa"/>
            <w:vMerge w:val="restart"/>
            <w:tcBorders>
              <w:top w:val="single" w:sz="4" w:space="0" w:color="auto"/>
              <w:left w:val="single" w:sz="4" w:space="0" w:color="auto"/>
              <w:bottom w:val="single" w:sz="4" w:space="0" w:color="auto"/>
              <w:right w:val="single" w:sz="4" w:space="0" w:color="auto"/>
            </w:tcBorders>
            <w:textDirection w:val="btLr"/>
            <w:hideMark/>
          </w:tcPr>
          <w:p w:rsidR="00861CDC" w:rsidRDefault="00861CDC">
            <w:pPr>
              <w:pStyle w:val="western"/>
              <w:spacing w:beforeAutospacing="0" w:after="0"/>
              <w:ind w:left="113" w:right="113"/>
              <w:jc w:val="both"/>
              <w:rPr>
                <w:sz w:val="24"/>
                <w:szCs w:val="24"/>
              </w:rPr>
            </w:pPr>
            <w:r>
              <w:rPr>
                <w:sz w:val="24"/>
                <w:szCs w:val="24"/>
              </w:rPr>
              <w:t>ОТДЕЛОЧНЫЕ РАБОТЫ</w:t>
            </w:r>
          </w:p>
        </w:tc>
        <w:tc>
          <w:tcPr>
            <w:tcW w:w="1759" w:type="dxa"/>
            <w:tcBorders>
              <w:top w:val="single" w:sz="4" w:space="0" w:color="auto"/>
              <w:left w:val="single" w:sz="4" w:space="0" w:color="auto"/>
              <w:bottom w:val="single" w:sz="4" w:space="0" w:color="auto"/>
              <w:right w:val="single" w:sz="4" w:space="0" w:color="auto"/>
            </w:tcBorders>
            <w:hideMark/>
          </w:tcPr>
          <w:p w:rsidR="00861CDC" w:rsidRDefault="00861CDC">
            <w:pPr>
              <w:pStyle w:val="western"/>
              <w:spacing w:after="0"/>
              <w:jc w:val="both"/>
              <w:rPr>
                <w:sz w:val="24"/>
                <w:szCs w:val="24"/>
              </w:rPr>
            </w:pPr>
            <w:r>
              <w:rPr>
                <w:sz w:val="24"/>
                <w:szCs w:val="24"/>
              </w:rPr>
              <w:t>наружная отделка</w:t>
            </w:r>
          </w:p>
        </w:tc>
        <w:tc>
          <w:tcPr>
            <w:tcW w:w="1906" w:type="dxa"/>
            <w:tcBorders>
              <w:top w:val="single" w:sz="4" w:space="0" w:color="auto"/>
              <w:left w:val="single" w:sz="4" w:space="0" w:color="auto"/>
              <w:bottom w:val="single" w:sz="4" w:space="0" w:color="auto"/>
              <w:right w:val="single" w:sz="4" w:space="0" w:color="auto"/>
            </w:tcBorders>
          </w:tcPr>
          <w:p w:rsidR="00861CDC" w:rsidRDefault="00861CDC">
            <w:pPr>
              <w:pStyle w:val="western"/>
              <w:spacing w:after="0"/>
              <w:jc w:val="center"/>
              <w:rPr>
                <w:sz w:val="24"/>
                <w:szCs w:val="24"/>
              </w:rPr>
            </w:pPr>
          </w:p>
        </w:tc>
        <w:tc>
          <w:tcPr>
            <w:tcW w:w="1523" w:type="dxa"/>
            <w:tcBorders>
              <w:top w:val="single" w:sz="4" w:space="0" w:color="auto"/>
              <w:left w:val="single" w:sz="4" w:space="0" w:color="auto"/>
              <w:bottom w:val="single" w:sz="4" w:space="0" w:color="auto"/>
              <w:right w:val="single" w:sz="4" w:space="0" w:color="auto"/>
            </w:tcBorders>
          </w:tcPr>
          <w:p w:rsidR="00861CDC" w:rsidRDefault="00861CDC">
            <w:pPr>
              <w:pStyle w:val="western"/>
              <w:spacing w:after="0"/>
              <w:jc w:val="center"/>
              <w:rPr>
                <w:sz w:val="24"/>
                <w:szCs w:val="24"/>
              </w:rPr>
            </w:pPr>
          </w:p>
        </w:tc>
        <w:tc>
          <w:tcPr>
            <w:tcW w:w="898" w:type="dxa"/>
            <w:tcBorders>
              <w:top w:val="single" w:sz="4" w:space="0" w:color="auto"/>
              <w:left w:val="single" w:sz="4" w:space="0" w:color="auto"/>
              <w:bottom w:val="single" w:sz="4" w:space="0" w:color="auto"/>
              <w:right w:val="single" w:sz="4" w:space="0" w:color="auto"/>
            </w:tcBorders>
          </w:tcPr>
          <w:p w:rsidR="00861CDC" w:rsidRDefault="00861CDC">
            <w:pPr>
              <w:pStyle w:val="western"/>
              <w:spacing w:after="0"/>
              <w:jc w:val="center"/>
              <w:rPr>
                <w:sz w:val="24"/>
                <w:szCs w:val="24"/>
              </w:rPr>
            </w:pPr>
          </w:p>
        </w:tc>
        <w:tc>
          <w:tcPr>
            <w:tcW w:w="708" w:type="dxa"/>
            <w:tcBorders>
              <w:top w:val="single" w:sz="4" w:space="0" w:color="auto"/>
              <w:left w:val="single" w:sz="4" w:space="0" w:color="auto"/>
              <w:bottom w:val="single" w:sz="4" w:space="0" w:color="auto"/>
              <w:right w:val="single" w:sz="4" w:space="0" w:color="auto"/>
            </w:tcBorders>
          </w:tcPr>
          <w:p w:rsidR="00861CDC" w:rsidRDefault="00861CDC">
            <w:pPr>
              <w:pStyle w:val="western"/>
              <w:spacing w:after="0"/>
              <w:jc w:val="center"/>
              <w:rPr>
                <w:sz w:val="24"/>
                <w:szCs w:val="24"/>
              </w:rPr>
            </w:pPr>
          </w:p>
        </w:tc>
        <w:tc>
          <w:tcPr>
            <w:tcW w:w="1265" w:type="dxa"/>
            <w:tcBorders>
              <w:top w:val="single" w:sz="4" w:space="0" w:color="auto"/>
              <w:left w:val="single" w:sz="4" w:space="0" w:color="auto"/>
              <w:bottom w:val="single" w:sz="4" w:space="0" w:color="auto"/>
              <w:right w:val="single" w:sz="4" w:space="0" w:color="auto"/>
            </w:tcBorders>
          </w:tcPr>
          <w:p w:rsidR="00861CDC" w:rsidRDefault="00861CDC">
            <w:pPr>
              <w:pStyle w:val="western"/>
              <w:spacing w:after="0"/>
              <w:jc w:val="center"/>
              <w:rPr>
                <w:sz w:val="24"/>
                <w:szCs w:val="24"/>
              </w:rPr>
            </w:pPr>
          </w:p>
        </w:tc>
        <w:tc>
          <w:tcPr>
            <w:tcW w:w="730" w:type="dxa"/>
            <w:tcBorders>
              <w:top w:val="single" w:sz="4" w:space="0" w:color="auto"/>
              <w:left w:val="single" w:sz="4" w:space="0" w:color="auto"/>
              <w:bottom w:val="single" w:sz="4" w:space="0" w:color="auto"/>
              <w:right w:val="single" w:sz="4" w:space="0" w:color="auto"/>
            </w:tcBorders>
          </w:tcPr>
          <w:p w:rsidR="00861CDC" w:rsidRDefault="00861CDC">
            <w:pPr>
              <w:pStyle w:val="western"/>
              <w:spacing w:after="0"/>
              <w:jc w:val="center"/>
              <w:rPr>
                <w:sz w:val="24"/>
                <w:szCs w:val="24"/>
              </w:rPr>
            </w:pPr>
          </w:p>
        </w:tc>
        <w:tc>
          <w:tcPr>
            <w:tcW w:w="735" w:type="dxa"/>
            <w:tcBorders>
              <w:top w:val="single" w:sz="4" w:space="0" w:color="auto"/>
              <w:left w:val="single" w:sz="4" w:space="0" w:color="auto"/>
              <w:bottom w:val="single" w:sz="4" w:space="0" w:color="auto"/>
              <w:right w:val="single" w:sz="4" w:space="0" w:color="auto"/>
            </w:tcBorders>
          </w:tcPr>
          <w:p w:rsidR="00861CDC" w:rsidRDefault="00861CDC">
            <w:pPr>
              <w:pStyle w:val="western"/>
              <w:spacing w:after="0"/>
              <w:jc w:val="center"/>
              <w:rPr>
                <w:sz w:val="24"/>
                <w:szCs w:val="24"/>
              </w:rPr>
            </w:pPr>
          </w:p>
        </w:tc>
      </w:tr>
      <w:tr w:rsidR="00861CDC" w:rsidTr="00861CDC">
        <w:tc>
          <w:tcPr>
            <w:tcW w:w="575" w:type="dxa"/>
            <w:vMerge/>
            <w:tcBorders>
              <w:top w:val="single" w:sz="4" w:space="0" w:color="auto"/>
              <w:left w:val="single" w:sz="4" w:space="0" w:color="auto"/>
              <w:bottom w:val="single" w:sz="4" w:space="0" w:color="auto"/>
              <w:right w:val="single" w:sz="4" w:space="0" w:color="auto"/>
            </w:tcBorders>
            <w:vAlign w:val="center"/>
            <w:hideMark/>
          </w:tcPr>
          <w:p w:rsidR="00861CDC" w:rsidRDefault="00861CDC">
            <w:pPr>
              <w:rPr>
                <w:color w:val="000000"/>
                <w:sz w:val="24"/>
                <w:szCs w:val="24"/>
              </w:rPr>
            </w:pPr>
          </w:p>
        </w:tc>
        <w:tc>
          <w:tcPr>
            <w:tcW w:w="10201" w:type="dxa"/>
            <w:vMerge/>
            <w:tcBorders>
              <w:top w:val="single" w:sz="4" w:space="0" w:color="auto"/>
              <w:left w:val="single" w:sz="4" w:space="0" w:color="auto"/>
              <w:bottom w:val="single" w:sz="4" w:space="0" w:color="auto"/>
              <w:right w:val="single" w:sz="4" w:space="0" w:color="auto"/>
            </w:tcBorders>
            <w:vAlign w:val="center"/>
            <w:hideMark/>
          </w:tcPr>
          <w:p w:rsidR="00861CDC" w:rsidRDefault="00861CDC">
            <w:pPr>
              <w:rPr>
                <w:color w:val="000000"/>
                <w:sz w:val="24"/>
                <w:szCs w:val="24"/>
              </w:rPr>
            </w:pPr>
          </w:p>
        </w:tc>
        <w:tc>
          <w:tcPr>
            <w:tcW w:w="1759" w:type="dxa"/>
            <w:tcBorders>
              <w:top w:val="single" w:sz="4" w:space="0" w:color="auto"/>
              <w:left w:val="single" w:sz="4" w:space="0" w:color="auto"/>
              <w:bottom w:val="single" w:sz="4" w:space="0" w:color="auto"/>
              <w:right w:val="single" w:sz="4" w:space="0" w:color="auto"/>
            </w:tcBorders>
            <w:hideMark/>
          </w:tcPr>
          <w:p w:rsidR="00861CDC" w:rsidRDefault="00861CDC">
            <w:pPr>
              <w:pStyle w:val="western"/>
              <w:spacing w:after="0"/>
              <w:jc w:val="both"/>
              <w:rPr>
                <w:sz w:val="24"/>
                <w:szCs w:val="24"/>
              </w:rPr>
            </w:pPr>
            <w:r>
              <w:rPr>
                <w:sz w:val="24"/>
                <w:szCs w:val="24"/>
              </w:rPr>
              <w:t>архитектурная отделка</w:t>
            </w:r>
          </w:p>
        </w:tc>
        <w:tc>
          <w:tcPr>
            <w:tcW w:w="1906" w:type="dxa"/>
            <w:tcBorders>
              <w:top w:val="single" w:sz="4" w:space="0" w:color="auto"/>
              <w:left w:val="single" w:sz="4" w:space="0" w:color="auto"/>
              <w:bottom w:val="single" w:sz="4" w:space="0" w:color="auto"/>
              <w:right w:val="single" w:sz="4" w:space="0" w:color="auto"/>
            </w:tcBorders>
          </w:tcPr>
          <w:p w:rsidR="00861CDC" w:rsidRDefault="00861CDC">
            <w:pPr>
              <w:pStyle w:val="western"/>
              <w:spacing w:after="0"/>
              <w:jc w:val="center"/>
              <w:rPr>
                <w:sz w:val="24"/>
                <w:szCs w:val="24"/>
              </w:rPr>
            </w:pPr>
          </w:p>
        </w:tc>
        <w:tc>
          <w:tcPr>
            <w:tcW w:w="1523" w:type="dxa"/>
            <w:tcBorders>
              <w:top w:val="single" w:sz="4" w:space="0" w:color="auto"/>
              <w:left w:val="single" w:sz="4" w:space="0" w:color="auto"/>
              <w:bottom w:val="single" w:sz="4" w:space="0" w:color="auto"/>
              <w:right w:val="single" w:sz="4" w:space="0" w:color="auto"/>
            </w:tcBorders>
          </w:tcPr>
          <w:p w:rsidR="00861CDC" w:rsidRDefault="00861CDC">
            <w:pPr>
              <w:pStyle w:val="western"/>
              <w:spacing w:after="0"/>
              <w:jc w:val="center"/>
              <w:rPr>
                <w:sz w:val="24"/>
                <w:szCs w:val="24"/>
              </w:rPr>
            </w:pPr>
          </w:p>
        </w:tc>
        <w:tc>
          <w:tcPr>
            <w:tcW w:w="898" w:type="dxa"/>
            <w:tcBorders>
              <w:top w:val="single" w:sz="4" w:space="0" w:color="auto"/>
              <w:left w:val="single" w:sz="4" w:space="0" w:color="auto"/>
              <w:bottom w:val="single" w:sz="4" w:space="0" w:color="auto"/>
              <w:right w:val="single" w:sz="4" w:space="0" w:color="auto"/>
            </w:tcBorders>
          </w:tcPr>
          <w:p w:rsidR="00861CDC" w:rsidRDefault="00861CDC">
            <w:pPr>
              <w:pStyle w:val="western"/>
              <w:spacing w:after="0"/>
              <w:jc w:val="center"/>
              <w:rPr>
                <w:sz w:val="24"/>
                <w:szCs w:val="24"/>
              </w:rPr>
            </w:pPr>
          </w:p>
        </w:tc>
        <w:tc>
          <w:tcPr>
            <w:tcW w:w="708" w:type="dxa"/>
            <w:tcBorders>
              <w:top w:val="single" w:sz="4" w:space="0" w:color="auto"/>
              <w:left w:val="single" w:sz="4" w:space="0" w:color="auto"/>
              <w:bottom w:val="single" w:sz="4" w:space="0" w:color="auto"/>
              <w:right w:val="single" w:sz="4" w:space="0" w:color="auto"/>
            </w:tcBorders>
          </w:tcPr>
          <w:p w:rsidR="00861CDC" w:rsidRDefault="00861CDC">
            <w:pPr>
              <w:pStyle w:val="western"/>
              <w:spacing w:after="0"/>
              <w:jc w:val="center"/>
              <w:rPr>
                <w:sz w:val="24"/>
                <w:szCs w:val="24"/>
              </w:rPr>
            </w:pPr>
          </w:p>
        </w:tc>
        <w:tc>
          <w:tcPr>
            <w:tcW w:w="1265" w:type="dxa"/>
            <w:tcBorders>
              <w:top w:val="single" w:sz="4" w:space="0" w:color="auto"/>
              <w:left w:val="single" w:sz="4" w:space="0" w:color="auto"/>
              <w:bottom w:val="single" w:sz="4" w:space="0" w:color="auto"/>
              <w:right w:val="single" w:sz="4" w:space="0" w:color="auto"/>
            </w:tcBorders>
          </w:tcPr>
          <w:p w:rsidR="00861CDC" w:rsidRDefault="00861CDC">
            <w:pPr>
              <w:pStyle w:val="western"/>
              <w:spacing w:after="0"/>
              <w:jc w:val="center"/>
              <w:rPr>
                <w:sz w:val="24"/>
                <w:szCs w:val="24"/>
              </w:rPr>
            </w:pPr>
          </w:p>
        </w:tc>
        <w:tc>
          <w:tcPr>
            <w:tcW w:w="730" w:type="dxa"/>
            <w:tcBorders>
              <w:top w:val="single" w:sz="4" w:space="0" w:color="auto"/>
              <w:left w:val="single" w:sz="4" w:space="0" w:color="auto"/>
              <w:bottom w:val="single" w:sz="4" w:space="0" w:color="auto"/>
              <w:right w:val="single" w:sz="4" w:space="0" w:color="auto"/>
            </w:tcBorders>
          </w:tcPr>
          <w:p w:rsidR="00861CDC" w:rsidRDefault="00861CDC">
            <w:pPr>
              <w:pStyle w:val="western"/>
              <w:spacing w:after="0"/>
              <w:jc w:val="center"/>
              <w:rPr>
                <w:sz w:val="24"/>
                <w:szCs w:val="24"/>
              </w:rPr>
            </w:pPr>
          </w:p>
        </w:tc>
        <w:tc>
          <w:tcPr>
            <w:tcW w:w="735" w:type="dxa"/>
            <w:tcBorders>
              <w:top w:val="single" w:sz="4" w:space="0" w:color="auto"/>
              <w:left w:val="single" w:sz="4" w:space="0" w:color="auto"/>
              <w:bottom w:val="single" w:sz="4" w:space="0" w:color="auto"/>
              <w:right w:val="single" w:sz="4" w:space="0" w:color="auto"/>
            </w:tcBorders>
          </w:tcPr>
          <w:p w:rsidR="00861CDC" w:rsidRDefault="00861CDC">
            <w:pPr>
              <w:pStyle w:val="western"/>
              <w:spacing w:after="0"/>
              <w:jc w:val="center"/>
              <w:rPr>
                <w:sz w:val="24"/>
                <w:szCs w:val="24"/>
              </w:rPr>
            </w:pPr>
          </w:p>
        </w:tc>
      </w:tr>
      <w:tr w:rsidR="00861CDC" w:rsidTr="00861CDC">
        <w:tc>
          <w:tcPr>
            <w:tcW w:w="575" w:type="dxa"/>
            <w:vMerge/>
            <w:tcBorders>
              <w:top w:val="single" w:sz="4" w:space="0" w:color="auto"/>
              <w:left w:val="single" w:sz="4" w:space="0" w:color="auto"/>
              <w:bottom w:val="single" w:sz="4" w:space="0" w:color="auto"/>
              <w:right w:val="single" w:sz="4" w:space="0" w:color="auto"/>
            </w:tcBorders>
            <w:vAlign w:val="center"/>
            <w:hideMark/>
          </w:tcPr>
          <w:p w:rsidR="00861CDC" w:rsidRDefault="00861CDC">
            <w:pPr>
              <w:rPr>
                <w:color w:val="000000"/>
                <w:sz w:val="24"/>
                <w:szCs w:val="24"/>
              </w:rPr>
            </w:pPr>
          </w:p>
        </w:tc>
        <w:tc>
          <w:tcPr>
            <w:tcW w:w="10201" w:type="dxa"/>
            <w:vMerge/>
            <w:tcBorders>
              <w:top w:val="single" w:sz="4" w:space="0" w:color="auto"/>
              <w:left w:val="single" w:sz="4" w:space="0" w:color="auto"/>
              <w:bottom w:val="single" w:sz="4" w:space="0" w:color="auto"/>
              <w:right w:val="single" w:sz="4" w:space="0" w:color="auto"/>
            </w:tcBorders>
            <w:vAlign w:val="center"/>
            <w:hideMark/>
          </w:tcPr>
          <w:p w:rsidR="00861CDC" w:rsidRDefault="00861CDC">
            <w:pPr>
              <w:rPr>
                <w:color w:val="000000"/>
                <w:sz w:val="24"/>
                <w:szCs w:val="24"/>
              </w:rPr>
            </w:pPr>
          </w:p>
        </w:tc>
        <w:tc>
          <w:tcPr>
            <w:tcW w:w="1759" w:type="dxa"/>
            <w:tcBorders>
              <w:top w:val="single" w:sz="4" w:space="0" w:color="auto"/>
              <w:left w:val="single" w:sz="4" w:space="0" w:color="auto"/>
              <w:bottom w:val="single" w:sz="4" w:space="0" w:color="auto"/>
              <w:right w:val="single" w:sz="4" w:space="0" w:color="auto"/>
            </w:tcBorders>
            <w:hideMark/>
          </w:tcPr>
          <w:p w:rsidR="00861CDC" w:rsidRDefault="00861CDC">
            <w:pPr>
              <w:pStyle w:val="western"/>
              <w:spacing w:after="0"/>
              <w:jc w:val="both"/>
              <w:rPr>
                <w:sz w:val="24"/>
                <w:szCs w:val="24"/>
              </w:rPr>
            </w:pPr>
            <w:r>
              <w:rPr>
                <w:sz w:val="24"/>
                <w:szCs w:val="24"/>
              </w:rPr>
              <w:t>внутренняя отделка</w:t>
            </w:r>
          </w:p>
        </w:tc>
        <w:tc>
          <w:tcPr>
            <w:tcW w:w="1906" w:type="dxa"/>
            <w:tcBorders>
              <w:top w:val="single" w:sz="4" w:space="0" w:color="auto"/>
              <w:left w:val="single" w:sz="4" w:space="0" w:color="auto"/>
              <w:bottom w:val="single" w:sz="4" w:space="0" w:color="auto"/>
              <w:right w:val="single" w:sz="4" w:space="0" w:color="auto"/>
            </w:tcBorders>
            <w:hideMark/>
          </w:tcPr>
          <w:p w:rsidR="00861CDC" w:rsidRDefault="00861CDC">
            <w:pPr>
              <w:pStyle w:val="western"/>
              <w:spacing w:after="0"/>
              <w:jc w:val="center"/>
              <w:rPr>
                <w:sz w:val="24"/>
                <w:szCs w:val="24"/>
              </w:rPr>
            </w:pPr>
            <w:r>
              <w:rPr>
                <w:sz w:val="24"/>
                <w:szCs w:val="24"/>
              </w:rPr>
              <w:t>МДФ, покраска</w:t>
            </w:r>
          </w:p>
        </w:tc>
        <w:tc>
          <w:tcPr>
            <w:tcW w:w="1523" w:type="dxa"/>
            <w:tcBorders>
              <w:top w:val="single" w:sz="4" w:space="0" w:color="auto"/>
              <w:left w:val="single" w:sz="4" w:space="0" w:color="auto"/>
              <w:bottom w:val="single" w:sz="4" w:space="0" w:color="auto"/>
              <w:right w:val="single" w:sz="4" w:space="0" w:color="auto"/>
            </w:tcBorders>
            <w:hideMark/>
          </w:tcPr>
          <w:p w:rsidR="00861CDC" w:rsidRDefault="00861CDC">
            <w:pPr>
              <w:pStyle w:val="western"/>
              <w:spacing w:after="0"/>
              <w:jc w:val="center"/>
              <w:rPr>
                <w:sz w:val="24"/>
                <w:szCs w:val="24"/>
              </w:rPr>
            </w:pPr>
            <w:r>
              <w:rPr>
                <w:sz w:val="24"/>
                <w:szCs w:val="24"/>
              </w:rPr>
              <w:t>хорошее</w:t>
            </w:r>
          </w:p>
        </w:tc>
        <w:tc>
          <w:tcPr>
            <w:tcW w:w="898" w:type="dxa"/>
            <w:tcBorders>
              <w:top w:val="single" w:sz="4" w:space="0" w:color="auto"/>
              <w:left w:val="single" w:sz="4" w:space="0" w:color="auto"/>
              <w:bottom w:val="single" w:sz="4" w:space="0" w:color="auto"/>
              <w:right w:val="single" w:sz="4" w:space="0" w:color="auto"/>
            </w:tcBorders>
            <w:hideMark/>
          </w:tcPr>
          <w:p w:rsidR="00861CDC" w:rsidRDefault="00861CDC">
            <w:pPr>
              <w:pStyle w:val="western"/>
              <w:spacing w:after="0"/>
              <w:jc w:val="center"/>
              <w:rPr>
                <w:sz w:val="24"/>
                <w:szCs w:val="24"/>
              </w:rPr>
            </w:pPr>
            <w:r>
              <w:rPr>
                <w:sz w:val="24"/>
                <w:szCs w:val="24"/>
              </w:rPr>
              <w:t>13</w:t>
            </w:r>
          </w:p>
        </w:tc>
        <w:tc>
          <w:tcPr>
            <w:tcW w:w="708" w:type="dxa"/>
            <w:tcBorders>
              <w:top w:val="single" w:sz="4" w:space="0" w:color="auto"/>
              <w:left w:val="single" w:sz="4" w:space="0" w:color="auto"/>
              <w:bottom w:val="single" w:sz="4" w:space="0" w:color="auto"/>
              <w:right w:val="single" w:sz="4" w:space="0" w:color="auto"/>
            </w:tcBorders>
            <w:hideMark/>
          </w:tcPr>
          <w:p w:rsidR="00861CDC" w:rsidRDefault="00861CDC">
            <w:pPr>
              <w:pStyle w:val="western"/>
              <w:spacing w:after="0"/>
              <w:jc w:val="center"/>
              <w:rPr>
                <w:sz w:val="24"/>
                <w:szCs w:val="24"/>
              </w:rPr>
            </w:pPr>
            <w:r>
              <w:rPr>
                <w:sz w:val="24"/>
                <w:szCs w:val="24"/>
              </w:rPr>
              <w:t>1,0</w:t>
            </w:r>
          </w:p>
        </w:tc>
        <w:tc>
          <w:tcPr>
            <w:tcW w:w="1265" w:type="dxa"/>
            <w:tcBorders>
              <w:top w:val="single" w:sz="4" w:space="0" w:color="auto"/>
              <w:left w:val="single" w:sz="4" w:space="0" w:color="auto"/>
              <w:bottom w:val="single" w:sz="4" w:space="0" w:color="auto"/>
              <w:right w:val="single" w:sz="4" w:space="0" w:color="auto"/>
            </w:tcBorders>
            <w:hideMark/>
          </w:tcPr>
          <w:p w:rsidR="00861CDC" w:rsidRDefault="00861CDC">
            <w:pPr>
              <w:pStyle w:val="western"/>
              <w:spacing w:after="0"/>
              <w:jc w:val="center"/>
              <w:rPr>
                <w:sz w:val="24"/>
                <w:szCs w:val="24"/>
              </w:rPr>
            </w:pPr>
            <w:r>
              <w:rPr>
                <w:sz w:val="24"/>
                <w:szCs w:val="24"/>
              </w:rPr>
              <w:t>13,0</w:t>
            </w:r>
          </w:p>
        </w:tc>
        <w:tc>
          <w:tcPr>
            <w:tcW w:w="730" w:type="dxa"/>
            <w:tcBorders>
              <w:top w:val="single" w:sz="4" w:space="0" w:color="auto"/>
              <w:left w:val="single" w:sz="4" w:space="0" w:color="auto"/>
              <w:bottom w:val="single" w:sz="4" w:space="0" w:color="auto"/>
              <w:right w:val="single" w:sz="4" w:space="0" w:color="auto"/>
            </w:tcBorders>
            <w:hideMark/>
          </w:tcPr>
          <w:p w:rsidR="00861CDC" w:rsidRDefault="00861CDC">
            <w:pPr>
              <w:pStyle w:val="western"/>
              <w:spacing w:after="0"/>
              <w:jc w:val="center"/>
              <w:rPr>
                <w:sz w:val="24"/>
                <w:szCs w:val="24"/>
              </w:rPr>
            </w:pPr>
            <w:r>
              <w:rPr>
                <w:sz w:val="24"/>
                <w:szCs w:val="24"/>
              </w:rPr>
              <w:t>25</w:t>
            </w:r>
          </w:p>
        </w:tc>
        <w:tc>
          <w:tcPr>
            <w:tcW w:w="735" w:type="dxa"/>
            <w:tcBorders>
              <w:top w:val="single" w:sz="4" w:space="0" w:color="auto"/>
              <w:left w:val="single" w:sz="4" w:space="0" w:color="auto"/>
              <w:bottom w:val="single" w:sz="4" w:space="0" w:color="auto"/>
              <w:right w:val="single" w:sz="4" w:space="0" w:color="auto"/>
            </w:tcBorders>
            <w:hideMark/>
          </w:tcPr>
          <w:p w:rsidR="00861CDC" w:rsidRDefault="00861CDC">
            <w:pPr>
              <w:pStyle w:val="western"/>
              <w:spacing w:after="0"/>
              <w:jc w:val="center"/>
              <w:rPr>
                <w:sz w:val="24"/>
                <w:szCs w:val="24"/>
              </w:rPr>
            </w:pPr>
            <w:r>
              <w:rPr>
                <w:sz w:val="24"/>
                <w:szCs w:val="24"/>
              </w:rPr>
              <w:t>3,3</w:t>
            </w:r>
          </w:p>
        </w:tc>
      </w:tr>
    </w:tbl>
    <w:p w:rsidR="00861CDC" w:rsidRDefault="00861CDC" w:rsidP="00861CDC">
      <w:pPr>
        <w:pStyle w:val="a7"/>
      </w:pPr>
    </w:p>
    <w:p w:rsidR="00861CDC" w:rsidRDefault="00861CDC" w:rsidP="00861CDC">
      <w:pPr>
        <w:pStyle w:val="a7"/>
      </w:pPr>
      <w:r>
        <w:t xml:space="preserve">2. Местоположение объекта: </w:t>
      </w:r>
      <w:proofErr w:type="gramStart"/>
      <w:r>
        <w:t>г</w:t>
      </w:r>
      <w:proofErr w:type="gramEnd"/>
      <w:r>
        <w:t>. Лукоянов, ул. Пушкина, ориентир - автостанция</w:t>
      </w:r>
    </w:p>
    <w:p w:rsidR="00861CDC" w:rsidRDefault="00861CDC" w:rsidP="00861CDC">
      <w:pPr>
        <w:pStyle w:val="a7"/>
      </w:pPr>
      <w:r>
        <w:t xml:space="preserve">3. Тип здания: </w:t>
      </w:r>
      <w:proofErr w:type="gramStart"/>
      <w:r>
        <w:t>нежилое</w:t>
      </w:r>
      <w:proofErr w:type="gramEnd"/>
      <w:r>
        <w:t xml:space="preserve">. </w:t>
      </w:r>
    </w:p>
    <w:p w:rsidR="00861CDC" w:rsidRDefault="00861CDC" w:rsidP="00861CDC">
      <w:pPr>
        <w:pStyle w:val="a7"/>
      </w:pPr>
      <w:r>
        <w:rPr>
          <w:rStyle w:val="ac"/>
        </w:rPr>
        <w:t>4</w:t>
      </w:r>
      <w:r>
        <w:t xml:space="preserve">. Площадь помещения </w:t>
      </w:r>
      <w:r>
        <w:rPr>
          <w:rStyle w:val="ac"/>
        </w:rPr>
        <w:t>– 19,9</w:t>
      </w:r>
      <w:r>
        <w:t xml:space="preserve"> кв.м.</w:t>
      </w:r>
    </w:p>
    <w:p w:rsidR="00861CDC" w:rsidRDefault="00861CDC" w:rsidP="00861CDC">
      <w:pPr>
        <w:pStyle w:val="a7"/>
      </w:pPr>
      <w:r>
        <w:rPr>
          <w:rStyle w:val="ac"/>
        </w:rPr>
        <w:t>5</w:t>
      </w:r>
      <w:r>
        <w:t xml:space="preserve">. Расположение помещения: 1 этаж </w:t>
      </w:r>
    </w:p>
    <w:p w:rsidR="00861CDC" w:rsidRDefault="00861CDC" w:rsidP="00861CDC">
      <w:pPr>
        <w:pStyle w:val="a7"/>
      </w:pPr>
      <w:r>
        <w:rPr>
          <w:rStyle w:val="ac"/>
        </w:rPr>
        <w:t xml:space="preserve">6. </w:t>
      </w:r>
      <w:r>
        <w:t>Удобство коммерческого использования:    общий вход с улицы</w:t>
      </w:r>
    </w:p>
    <w:p w:rsidR="00861CDC" w:rsidRDefault="00861CDC" w:rsidP="00861CDC">
      <w:pPr>
        <w:pStyle w:val="a7"/>
      </w:pPr>
    </w:p>
    <w:p w:rsidR="00861CDC" w:rsidRDefault="00861CDC" w:rsidP="00861CDC">
      <w:pPr>
        <w:pStyle w:val="a7"/>
      </w:pPr>
    </w:p>
    <w:p w:rsidR="00861CDC" w:rsidRDefault="00861CDC" w:rsidP="00861CDC">
      <w:pPr>
        <w:pStyle w:val="a7"/>
      </w:pPr>
    </w:p>
    <w:p w:rsidR="00861CDC" w:rsidRDefault="00861CDC" w:rsidP="00861CDC">
      <w:pPr>
        <w:pStyle w:val="a7"/>
      </w:pPr>
    </w:p>
    <w:p w:rsidR="00861CDC" w:rsidRDefault="00861CDC" w:rsidP="00861CDC">
      <w:pPr>
        <w:pStyle w:val="a7"/>
      </w:pPr>
    </w:p>
    <w:p w:rsidR="00861CDC" w:rsidRDefault="00861CDC" w:rsidP="00861CDC">
      <w:pPr>
        <w:pStyle w:val="a7"/>
      </w:pPr>
    </w:p>
    <w:p w:rsidR="00861CDC" w:rsidRDefault="00861CDC" w:rsidP="00861CDC">
      <w:pPr>
        <w:pStyle w:val="a7"/>
      </w:pPr>
    </w:p>
    <w:p w:rsidR="00861CDC" w:rsidRDefault="00861CDC" w:rsidP="00861CDC">
      <w:pPr>
        <w:pStyle w:val="a7"/>
      </w:pPr>
    </w:p>
    <w:p w:rsidR="00861CDC" w:rsidRDefault="00861CDC" w:rsidP="00861CDC">
      <w:pPr>
        <w:pStyle w:val="a7"/>
      </w:pPr>
    </w:p>
    <w:p w:rsidR="00861CDC" w:rsidRDefault="00861CDC" w:rsidP="00861CDC">
      <w:pPr>
        <w:pStyle w:val="a7"/>
      </w:pPr>
    </w:p>
    <w:p w:rsidR="00861CDC" w:rsidRDefault="00861CDC" w:rsidP="00861CDC">
      <w:pPr>
        <w:pStyle w:val="a7"/>
      </w:pPr>
    </w:p>
    <w:p w:rsidR="00861CDC" w:rsidRDefault="00861CDC" w:rsidP="00861CDC">
      <w:pPr>
        <w:pStyle w:val="a7"/>
      </w:pPr>
    </w:p>
    <w:p w:rsidR="00861CDC" w:rsidRDefault="00861CDC" w:rsidP="00861CDC">
      <w:pPr>
        <w:pStyle w:val="a7"/>
      </w:pPr>
    </w:p>
    <w:p w:rsidR="00861CDC" w:rsidRDefault="00861CDC" w:rsidP="00861CDC">
      <w:pPr>
        <w:pStyle w:val="a7"/>
      </w:pPr>
    </w:p>
    <w:p w:rsidR="00861CDC" w:rsidRDefault="00861CDC" w:rsidP="00861CDC">
      <w:pPr>
        <w:pStyle w:val="a7"/>
      </w:pPr>
    </w:p>
    <w:p w:rsidR="00861CDC" w:rsidRDefault="00861CDC" w:rsidP="00861CDC">
      <w:pPr>
        <w:pStyle w:val="a7"/>
      </w:pPr>
    </w:p>
    <w:p w:rsidR="00861CDC" w:rsidRDefault="00861CDC" w:rsidP="00861CDC">
      <w:pPr>
        <w:pStyle w:val="a7"/>
      </w:pPr>
    </w:p>
    <w:p w:rsidR="00861CDC" w:rsidRDefault="00861CDC" w:rsidP="00861CDC">
      <w:pPr>
        <w:pStyle w:val="a7"/>
      </w:pPr>
    </w:p>
    <w:p w:rsidR="00861CDC" w:rsidRDefault="00861CDC" w:rsidP="00861CDC">
      <w:pPr>
        <w:pStyle w:val="a7"/>
      </w:pPr>
    </w:p>
    <w:p w:rsidR="00861CDC" w:rsidRDefault="00861CDC" w:rsidP="00861CDC">
      <w:pPr>
        <w:pStyle w:val="a7"/>
      </w:pPr>
    </w:p>
    <w:p w:rsidR="00861CDC" w:rsidRDefault="00861CDC" w:rsidP="00861CDC">
      <w:pPr>
        <w:pStyle w:val="a7"/>
      </w:pPr>
    </w:p>
    <w:p w:rsidR="00861CDC" w:rsidRDefault="00861CDC" w:rsidP="00861CDC">
      <w:pPr>
        <w:pStyle w:val="a7"/>
      </w:pPr>
    </w:p>
    <w:p w:rsidR="00861CDC" w:rsidRDefault="00861CDC" w:rsidP="00861CDC">
      <w:pPr>
        <w:pStyle w:val="a7"/>
      </w:pPr>
    </w:p>
    <w:p w:rsidR="00861CDC" w:rsidRDefault="00861CDC" w:rsidP="00861CDC">
      <w:pPr>
        <w:pStyle w:val="a7"/>
      </w:pPr>
    </w:p>
    <w:p w:rsidR="00861CDC" w:rsidRDefault="00861CDC" w:rsidP="00861CDC">
      <w:pPr>
        <w:pStyle w:val="a7"/>
      </w:pPr>
    </w:p>
    <w:p w:rsidR="00861CDC" w:rsidRDefault="00861CDC" w:rsidP="00861CDC">
      <w:pPr>
        <w:pStyle w:val="a7"/>
      </w:pPr>
    </w:p>
    <w:p w:rsidR="00861CDC" w:rsidRDefault="00861CDC" w:rsidP="00861CDC">
      <w:pPr>
        <w:pStyle w:val="a7"/>
      </w:pPr>
    </w:p>
    <w:p w:rsidR="00861CDC" w:rsidRDefault="00861CDC" w:rsidP="00861CDC">
      <w:pPr>
        <w:pStyle w:val="a7"/>
      </w:pPr>
    </w:p>
    <w:p w:rsidR="00861CDC" w:rsidRDefault="00861CDC" w:rsidP="00861CDC">
      <w:pPr>
        <w:pStyle w:val="a7"/>
        <w:jc w:val="right"/>
      </w:pPr>
      <w:r>
        <w:rPr>
          <w:b/>
        </w:rPr>
        <w:lastRenderedPageBreak/>
        <w:t>Приложение к аукционной документации</w:t>
      </w:r>
      <w:r>
        <w:t xml:space="preserve"> </w:t>
      </w:r>
      <w:r>
        <w:rPr>
          <w:b/>
        </w:rPr>
        <w:t>№ 1</w:t>
      </w:r>
    </w:p>
    <w:p w:rsidR="00861CDC" w:rsidRDefault="00861CDC" w:rsidP="00861CDC">
      <w:pPr>
        <w:pStyle w:val="a7"/>
        <w:jc w:val="center"/>
        <w:rPr>
          <w:b/>
        </w:rPr>
      </w:pPr>
    </w:p>
    <w:p w:rsidR="00861CDC" w:rsidRDefault="00861CDC" w:rsidP="00861CDC">
      <w:pPr>
        <w:pStyle w:val="a7"/>
        <w:jc w:val="center"/>
        <w:rPr>
          <w:b/>
        </w:rPr>
      </w:pPr>
    </w:p>
    <w:p w:rsidR="00861CDC" w:rsidRDefault="00861CDC" w:rsidP="00861CDC">
      <w:pPr>
        <w:pStyle w:val="a7"/>
        <w:jc w:val="center"/>
        <w:rPr>
          <w:b/>
        </w:rPr>
      </w:pPr>
      <w:r>
        <w:rPr>
          <w:b/>
        </w:rPr>
        <w:t>Заявка</w:t>
      </w:r>
    </w:p>
    <w:p w:rsidR="00861CDC" w:rsidRDefault="00861CDC" w:rsidP="00861CDC">
      <w:pPr>
        <w:pStyle w:val="a7"/>
        <w:jc w:val="center"/>
        <w:rPr>
          <w:b/>
        </w:rPr>
      </w:pPr>
      <w:r>
        <w:rPr>
          <w:b/>
        </w:rPr>
        <w:t xml:space="preserve">на участие в открытом аукционе на право заключить договор аренды </w:t>
      </w:r>
    </w:p>
    <w:p w:rsidR="00861CDC" w:rsidRDefault="00861CDC" w:rsidP="00861CDC">
      <w:pPr>
        <w:pStyle w:val="a7"/>
        <w:jc w:val="center"/>
        <w:rPr>
          <w:b/>
        </w:rPr>
      </w:pPr>
    </w:p>
    <w:p w:rsidR="00861CDC" w:rsidRDefault="00861CDC" w:rsidP="00861CDC">
      <w:pPr>
        <w:jc w:val="both"/>
      </w:pPr>
      <w:r>
        <w:t>1. В соответствии с условиями документац</w:t>
      </w:r>
      <w:proofErr w:type="gramStart"/>
      <w:r>
        <w:t>ии ау</w:t>
      </w:r>
      <w:proofErr w:type="gramEnd"/>
      <w:r>
        <w:t>кциона  по аренде, предусматривающими передачу прав владения и пользования в отношении государственного и муниципального имущества, размещается в соответствии с требованиями статьи 17.1 Федерального закона от 26.07.2006 № 135-ФЗ "О защите конкуренции"  направляем заявку на  право  участия в данном аукционе о себе сообщаем следующие сведения:</w:t>
      </w:r>
    </w:p>
    <w:p w:rsidR="00861CDC" w:rsidRDefault="00861CDC" w:rsidP="00861CDC">
      <w:pPr>
        <w:jc w:val="both"/>
      </w:pPr>
    </w:p>
    <w:tbl>
      <w:tblPr>
        <w:tblW w:w="9795" w:type="dxa"/>
        <w:tblInd w:w="40" w:type="dxa"/>
        <w:tblLayout w:type="fixed"/>
        <w:tblCellMar>
          <w:left w:w="40" w:type="dxa"/>
          <w:right w:w="40" w:type="dxa"/>
        </w:tblCellMar>
        <w:tblLook w:val="04A0"/>
      </w:tblPr>
      <w:tblGrid>
        <w:gridCol w:w="540"/>
        <w:gridCol w:w="5836"/>
        <w:gridCol w:w="3419"/>
      </w:tblGrid>
      <w:tr w:rsidR="00861CDC" w:rsidTr="00861CDC">
        <w:tc>
          <w:tcPr>
            <w:tcW w:w="540" w:type="dxa"/>
            <w:tcBorders>
              <w:top w:val="single" w:sz="6" w:space="0" w:color="auto"/>
              <w:left w:val="single" w:sz="6" w:space="0" w:color="auto"/>
              <w:bottom w:val="single" w:sz="6" w:space="0" w:color="auto"/>
              <w:right w:val="single" w:sz="6" w:space="0" w:color="auto"/>
            </w:tcBorders>
            <w:hideMark/>
          </w:tcPr>
          <w:p w:rsidR="00861CDC" w:rsidRDefault="00861CDC">
            <w:pPr>
              <w:pStyle w:val="a7"/>
              <w:spacing w:line="276" w:lineRule="auto"/>
              <w:rPr>
                <w:i/>
                <w:noProof/>
                <w:lang w:eastAsia="en-US"/>
              </w:rPr>
            </w:pPr>
            <w:r>
              <w:rPr>
                <w:noProof/>
                <w:lang w:eastAsia="en-US"/>
              </w:rPr>
              <w:t>1.1.</w:t>
            </w:r>
          </w:p>
        </w:tc>
        <w:tc>
          <w:tcPr>
            <w:tcW w:w="5839" w:type="dxa"/>
            <w:tcBorders>
              <w:top w:val="single" w:sz="6" w:space="0" w:color="auto"/>
              <w:left w:val="single" w:sz="6" w:space="0" w:color="auto"/>
              <w:bottom w:val="single" w:sz="6" w:space="0" w:color="auto"/>
              <w:right w:val="single" w:sz="6" w:space="0" w:color="auto"/>
            </w:tcBorders>
            <w:hideMark/>
          </w:tcPr>
          <w:p w:rsidR="00861CDC" w:rsidRDefault="00861CDC">
            <w:pPr>
              <w:pStyle w:val="a7"/>
              <w:spacing w:line="276" w:lineRule="auto"/>
              <w:rPr>
                <w:lang w:eastAsia="en-US"/>
              </w:rPr>
            </w:pPr>
            <w:r>
              <w:rPr>
                <w:lang w:eastAsia="en-US"/>
              </w:rPr>
              <w:t xml:space="preserve">Наименование организации (для юридических лиц)/ ФИО (полностью), паспортные данные (для физических лиц) </w:t>
            </w:r>
          </w:p>
        </w:tc>
        <w:tc>
          <w:tcPr>
            <w:tcW w:w="3421" w:type="dxa"/>
            <w:tcBorders>
              <w:top w:val="single" w:sz="6" w:space="0" w:color="auto"/>
              <w:left w:val="single" w:sz="6" w:space="0" w:color="auto"/>
              <w:bottom w:val="single" w:sz="6" w:space="0" w:color="auto"/>
              <w:right w:val="single" w:sz="6" w:space="0" w:color="auto"/>
            </w:tcBorders>
          </w:tcPr>
          <w:p w:rsidR="00861CDC" w:rsidRDefault="00861CDC">
            <w:pPr>
              <w:pStyle w:val="a7"/>
              <w:spacing w:line="276" w:lineRule="auto"/>
              <w:rPr>
                <w:lang w:eastAsia="en-US"/>
              </w:rPr>
            </w:pPr>
          </w:p>
        </w:tc>
      </w:tr>
      <w:tr w:rsidR="00861CDC" w:rsidTr="00861CDC">
        <w:tc>
          <w:tcPr>
            <w:tcW w:w="540" w:type="dxa"/>
            <w:tcBorders>
              <w:top w:val="single" w:sz="6" w:space="0" w:color="auto"/>
              <w:left w:val="single" w:sz="6" w:space="0" w:color="auto"/>
              <w:bottom w:val="single" w:sz="6" w:space="0" w:color="auto"/>
              <w:right w:val="single" w:sz="6" w:space="0" w:color="auto"/>
            </w:tcBorders>
            <w:hideMark/>
          </w:tcPr>
          <w:p w:rsidR="00861CDC" w:rsidRDefault="00861CDC">
            <w:pPr>
              <w:pStyle w:val="a7"/>
              <w:spacing w:line="276" w:lineRule="auto"/>
              <w:rPr>
                <w:noProof/>
                <w:lang w:eastAsia="en-US"/>
              </w:rPr>
            </w:pPr>
            <w:r>
              <w:rPr>
                <w:noProof/>
                <w:lang w:eastAsia="en-US"/>
              </w:rPr>
              <w:t>1.2.</w:t>
            </w:r>
          </w:p>
        </w:tc>
        <w:tc>
          <w:tcPr>
            <w:tcW w:w="5839" w:type="dxa"/>
            <w:tcBorders>
              <w:top w:val="single" w:sz="6" w:space="0" w:color="auto"/>
              <w:left w:val="single" w:sz="6" w:space="0" w:color="auto"/>
              <w:bottom w:val="single" w:sz="6" w:space="0" w:color="auto"/>
              <w:right w:val="single" w:sz="6" w:space="0" w:color="auto"/>
            </w:tcBorders>
            <w:hideMark/>
          </w:tcPr>
          <w:p w:rsidR="00861CDC" w:rsidRDefault="00861CDC">
            <w:pPr>
              <w:pStyle w:val="a7"/>
              <w:spacing w:line="276" w:lineRule="auto"/>
              <w:rPr>
                <w:lang w:eastAsia="en-US"/>
              </w:rPr>
            </w:pPr>
            <w:r>
              <w:rPr>
                <w:lang w:eastAsia="en-US"/>
              </w:rPr>
              <w:t>Место нахождения  (для юридических лиц)/</w:t>
            </w:r>
          </w:p>
          <w:p w:rsidR="00861CDC" w:rsidRDefault="00861CDC">
            <w:pPr>
              <w:pStyle w:val="a7"/>
              <w:spacing w:line="276" w:lineRule="auto"/>
              <w:rPr>
                <w:noProof/>
                <w:lang w:eastAsia="en-US"/>
              </w:rPr>
            </w:pPr>
            <w:r>
              <w:rPr>
                <w:lang w:eastAsia="en-US"/>
              </w:rPr>
              <w:t>место жительства (для физических лиц)</w:t>
            </w:r>
          </w:p>
        </w:tc>
        <w:tc>
          <w:tcPr>
            <w:tcW w:w="3421" w:type="dxa"/>
            <w:tcBorders>
              <w:top w:val="single" w:sz="6" w:space="0" w:color="auto"/>
              <w:left w:val="single" w:sz="6" w:space="0" w:color="auto"/>
              <w:bottom w:val="single" w:sz="6" w:space="0" w:color="auto"/>
              <w:right w:val="single" w:sz="6" w:space="0" w:color="auto"/>
            </w:tcBorders>
          </w:tcPr>
          <w:p w:rsidR="00861CDC" w:rsidRDefault="00861CDC">
            <w:pPr>
              <w:pStyle w:val="a7"/>
              <w:spacing w:line="276" w:lineRule="auto"/>
              <w:rPr>
                <w:noProof/>
                <w:lang w:eastAsia="en-US"/>
              </w:rPr>
            </w:pPr>
          </w:p>
        </w:tc>
      </w:tr>
      <w:tr w:rsidR="00861CDC" w:rsidTr="00861CDC">
        <w:trPr>
          <w:trHeight w:val="248"/>
        </w:trPr>
        <w:tc>
          <w:tcPr>
            <w:tcW w:w="540" w:type="dxa"/>
            <w:tcBorders>
              <w:top w:val="single" w:sz="6" w:space="0" w:color="auto"/>
              <w:left w:val="single" w:sz="6" w:space="0" w:color="auto"/>
              <w:bottom w:val="single" w:sz="6" w:space="0" w:color="auto"/>
              <w:right w:val="single" w:sz="6" w:space="0" w:color="auto"/>
            </w:tcBorders>
            <w:hideMark/>
          </w:tcPr>
          <w:p w:rsidR="00861CDC" w:rsidRDefault="00861CDC">
            <w:pPr>
              <w:pStyle w:val="a7"/>
              <w:spacing w:line="276" w:lineRule="auto"/>
              <w:rPr>
                <w:noProof/>
                <w:lang w:eastAsia="en-US"/>
              </w:rPr>
            </w:pPr>
            <w:r>
              <w:rPr>
                <w:noProof/>
                <w:lang w:eastAsia="en-US"/>
              </w:rPr>
              <w:t>1.3.</w:t>
            </w:r>
          </w:p>
        </w:tc>
        <w:tc>
          <w:tcPr>
            <w:tcW w:w="5839" w:type="dxa"/>
            <w:tcBorders>
              <w:top w:val="single" w:sz="6" w:space="0" w:color="auto"/>
              <w:left w:val="single" w:sz="6" w:space="0" w:color="auto"/>
              <w:bottom w:val="single" w:sz="6" w:space="0" w:color="auto"/>
              <w:right w:val="single" w:sz="6" w:space="0" w:color="auto"/>
            </w:tcBorders>
            <w:hideMark/>
          </w:tcPr>
          <w:p w:rsidR="00861CDC" w:rsidRDefault="00861CDC">
            <w:pPr>
              <w:pStyle w:val="a7"/>
              <w:spacing w:line="276" w:lineRule="auto"/>
              <w:rPr>
                <w:noProof/>
                <w:lang w:eastAsia="en-US"/>
              </w:rPr>
            </w:pPr>
            <w:r>
              <w:rPr>
                <w:noProof/>
                <w:lang w:eastAsia="en-US"/>
              </w:rPr>
              <w:t>Банковские реквизиты участника размещения заказа</w:t>
            </w:r>
          </w:p>
        </w:tc>
        <w:tc>
          <w:tcPr>
            <w:tcW w:w="3421" w:type="dxa"/>
            <w:tcBorders>
              <w:top w:val="single" w:sz="6" w:space="0" w:color="auto"/>
              <w:left w:val="single" w:sz="6" w:space="0" w:color="auto"/>
              <w:bottom w:val="single" w:sz="6" w:space="0" w:color="auto"/>
              <w:right w:val="single" w:sz="6" w:space="0" w:color="auto"/>
            </w:tcBorders>
          </w:tcPr>
          <w:p w:rsidR="00861CDC" w:rsidRDefault="00861CDC">
            <w:pPr>
              <w:pStyle w:val="a7"/>
              <w:spacing w:line="276" w:lineRule="auto"/>
              <w:rPr>
                <w:noProof/>
                <w:lang w:eastAsia="en-US"/>
              </w:rPr>
            </w:pPr>
            <w:r>
              <w:rPr>
                <w:noProof/>
                <w:lang w:eastAsia="en-US"/>
              </w:rPr>
              <w:t xml:space="preserve"> </w:t>
            </w:r>
          </w:p>
          <w:p w:rsidR="00861CDC" w:rsidRDefault="00861CDC">
            <w:pPr>
              <w:pStyle w:val="a7"/>
              <w:spacing w:line="276" w:lineRule="auto"/>
              <w:rPr>
                <w:noProof/>
                <w:lang w:eastAsia="en-US"/>
              </w:rPr>
            </w:pPr>
          </w:p>
        </w:tc>
      </w:tr>
      <w:tr w:rsidR="00861CDC" w:rsidTr="00861CDC">
        <w:tc>
          <w:tcPr>
            <w:tcW w:w="540" w:type="dxa"/>
            <w:tcBorders>
              <w:top w:val="single" w:sz="6" w:space="0" w:color="auto"/>
              <w:left w:val="single" w:sz="6" w:space="0" w:color="auto"/>
              <w:bottom w:val="single" w:sz="6" w:space="0" w:color="auto"/>
              <w:right w:val="single" w:sz="6" w:space="0" w:color="auto"/>
            </w:tcBorders>
            <w:hideMark/>
          </w:tcPr>
          <w:p w:rsidR="00861CDC" w:rsidRDefault="00861CDC">
            <w:pPr>
              <w:pStyle w:val="a7"/>
              <w:spacing w:line="276" w:lineRule="auto"/>
              <w:rPr>
                <w:noProof/>
                <w:lang w:eastAsia="en-US"/>
              </w:rPr>
            </w:pPr>
            <w:r>
              <w:rPr>
                <w:noProof/>
                <w:lang w:eastAsia="en-US"/>
              </w:rPr>
              <w:t>1.4.</w:t>
            </w:r>
          </w:p>
        </w:tc>
        <w:tc>
          <w:tcPr>
            <w:tcW w:w="5839" w:type="dxa"/>
            <w:tcBorders>
              <w:top w:val="single" w:sz="6" w:space="0" w:color="auto"/>
              <w:left w:val="single" w:sz="6" w:space="0" w:color="auto"/>
              <w:bottom w:val="single" w:sz="6" w:space="0" w:color="auto"/>
              <w:right w:val="single" w:sz="6" w:space="0" w:color="auto"/>
            </w:tcBorders>
            <w:hideMark/>
          </w:tcPr>
          <w:p w:rsidR="00861CDC" w:rsidRDefault="00861CDC">
            <w:pPr>
              <w:pStyle w:val="a7"/>
              <w:spacing w:line="276" w:lineRule="auto"/>
              <w:rPr>
                <w:noProof/>
                <w:lang w:eastAsia="en-US"/>
              </w:rPr>
            </w:pPr>
            <w:r>
              <w:rPr>
                <w:noProof/>
                <w:lang w:eastAsia="en-US"/>
              </w:rPr>
              <w:t>Должность, Ф.И.О. контактного лица, на основании чего действует</w:t>
            </w:r>
          </w:p>
        </w:tc>
        <w:tc>
          <w:tcPr>
            <w:tcW w:w="3421" w:type="dxa"/>
            <w:tcBorders>
              <w:top w:val="single" w:sz="6" w:space="0" w:color="auto"/>
              <w:left w:val="single" w:sz="6" w:space="0" w:color="auto"/>
              <w:bottom w:val="single" w:sz="6" w:space="0" w:color="auto"/>
              <w:right w:val="single" w:sz="6" w:space="0" w:color="auto"/>
            </w:tcBorders>
          </w:tcPr>
          <w:p w:rsidR="00861CDC" w:rsidRDefault="00861CDC">
            <w:pPr>
              <w:pStyle w:val="a7"/>
              <w:spacing w:line="276" w:lineRule="auto"/>
              <w:rPr>
                <w:noProof/>
                <w:lang w:eastAsia="en-US"/>
              </w:rPr>
            </w:pPr>
          </w:p>
        </w:tc>
      </w:tr>
      <w:tr w:rsidR="00861CDC" w:rsidTr="00861CDC">
        <w:tc>
          <w:tcPr>
            <w:tcW w:w="540" w:type="dxa"/>
            <w:tcBorders>
              <w:top w:val="single" w:sz="6" w:space="0" w:color="auto"/>
              <w:left w:val="single" w:sz="6" w:space="0" w:color="auto"/>
              <w:bottom w:val="single" w:sz="6" w:space="0" w:color="auto"/>
              <w:right w:val="single" w:sz="6" w:space="0" w:color="auto"/>
            </w:tcBorders>
            <w:hideMark/>
          </w:tcPr>
          <w:p w:rsidR="00861CDC" w:rsidRDefault="00861CDC">
            <w:pPr>
              <w:pStyle w:val="a7"/>
              <w:spacing w:line="276" w:lineRule="auto"/>
              <w:rPr>
                <w:noProof/>
                <w:lang w:eastAsia="en-US"/>
              </w:rPr>
            </w:pPr>
            <w:r>
              <w:rPr>
                <w:noProof/>
                <w:lang w:eastAsia="en-US"/>
              </w:rPr>
              <w:t>1.5.</w:t>
            </w:r>
          </w:p>
        </w:tc>
        <w:tc>
          <w:tcPr>
            <w:tcW w:w="5839" w:type="dxa"/>
            <w:tcBorders>
              <w:top w:val="single" w:sz="6" w:space="0" w:color="auto"/>
              <w:left w:val="single" w:sz="6" w:space="0" w:color="auto"/>
              <w:bottom w:val="single" w:sz="6" w:space="0" w:color="auto"/>
              <w:right w:val="single" w:sz="6" w:space="0" w:color="auto"/>
            </w:tcBorders>
            <w:hideMark/>
          </w:tcPr>
          <w:p w:rsidR="00861CDC" w:rsidRDefault="00861CDC">
            <w:pPr>
              <w:pStyle w:val="a7"/>
              <w:spacing w:line="276" w:lineRule="auto"/>
              <w:rPr>
                <w:noProof/>
                <w:lang w:eastAsia="en-US"/>
              </w:rPr>
            </w:pPr>
            <w:r>
              <w:rPr>
                <w:noProof/>
                <w:lang w:eastAsia="en-US"/>
              </w:rPr>
              <w:t>Номер контактного телефона</w:t>
            </w:r>
          </w:p>
        </w:tc>
        <w:tc>
          <w:tcPr>
            <w:tcW w:w="3421" w:type="dxa"/>
            <w:tcBorders>
              <w:top w:val="single" w:sz="6" w:space="0" w:color="auto"/>
              <w:left w:val="single" w:sz="6" w:space="0" w:color="auto"/>
              <w:bottom w:val="single" w:sz="6" w:space="0" w:color="auto"/>
              <w:right w:val="single" w:sz="6" w:space="0" w:color="auto"/>
            </w:tcBorders>
          </w:tcPr>
          <w:p w:rsidR="00861CDC" w:rsidRDefault="00861CDC">
            <w:pPr>
              <w:pStyle w:val="a7"/>
              <w:spacing w:line="276" w:lineRule="auto"/>
              <w:rPr>
                <w:noProof/>
                <w:lang w:eastAsia="en-US"/>
              </w:rPr>
            </w:pPr>
          </w:p>
        </w:tc>
      </w:tr>
      <w:tr w:rsidR="00861CDC" w:rsidTr="00861CDC">
        <w:tc>
          <w:tcPr>
            <w:tcW w:w="540" w:type="dxa"/>
            <w:tcBorders>
              <w:top w:val="single" w:sz="6" w:space="0" w:color="auto"/>
              <w:left w:val="single" w:sz="6" w:space="0" w:color="auto"/>
              <w:bottom w:val="single" w:sz="6" w:space="0" w:color="auto"/>
              <w:right w:val="single" w:sz="6" w:space="0" w:color="auto"/>
            </w:tcBorders>
            <w:hideMark/>
          </w:tcPr>
          <w:p w:rsidR="00861CDC" w:rsidRDefault="00861CDC">
            <w:pPr>
              <w:pStyle w:val="a7"/>
              <w:spacing w:line="276" w:lineRule="auto"/>
              <w:rPr>
                <w:i/>
                <w:noProof/>
                <w:lang w:eastAsia="en-US"/>
              </w:rPr>
            </w:pPr>
            <w:r>
              <w:rPr>
                <w:noProof/>
                <w:lang w:eastAsia="en-US"/>
              </w:rPr>
              <w:t>1.6.</w:t>
            </w:r>
          </w:p>
        </w:tc>
        <w:tc>
          <w:tcPr>
            <w:tcW w:w="5839" w:type="dxa"/>
            <w:tcBorders>
              <w:top w:val="single" w:sz="6" w:space="0" w:color="auto"/>
              <w:left w:val="single" w:sz="6" w:space="0" w:color="auto"/>
              <w:bottom w:val="single" w:sz="6" w:space="0" w:color="auto"/>
              <w:right w:val="single" w:sz="6" w:space="0" w:color="auto"/>
            </w:tcBorders>
            <w:hideMark/>
          </w:tcPr>
          <w:p w:rsidR="00861CDC" w:rsidRDefault="00861CDC">
            <w:pPr>
              <w:pStyle w:val="a7"/>
              <w:spacing w:line="276" w:lineRule="auto"/>
              <w:rPr>
                <w:noProof/>
                <w:lang w:eastAsia="en-US"/>
              </w:rPr>
            </w:pPr>
            <w:r>
              <w:rPr>
                <w:lang w:eastAsia="en-US"/>
              </w:rPr>
              <w:t>Наименование и характеристика объекта электронного аукциона</w:t>
            </w:r>
          </w:p>
        </w:tc>
        <w:tc>
          <w:tcPr>
            <w:tcW w:w="3421" w:type="dxa"/>
            <w:tcBorders>
              <w:top w:val="single" w:sz="6" w:space="0" w:color="auto"/>
              <w:left w:val="single" w:sz="6" w:space="0" w:color="auto"/>
              <w:bottom w:val="single" w:sz="6" w:space="0" w:color="auto"/>
              <w:right w:val="single" w:sz="6" w:space="0" w:color="auto"/>
            </w:tcBorders>
          </w:tcPr>
          <w:p w:rsidR="00861CDC" w:rsidRDefault="00861CDC">
            <w:pPr>
              <w:pStyle w:val="a7"/>
              <w:spacing w:line="276" w:lineRule="auto"/>
              <w:rPr>
                <w:noProof/>
                <w:lang w:eastAsia="en-US"/>
              </w:rPr>
            </w:pPr>
          </w:p>
        </w:tc>
      </w:tr>
      <w:tr w:rsidR="00861CDC" w:rsidTr="00861CDC">
        <w:tc>
          <w:tcPr>
            <w:tcW w:w="540" w:type="dxa"/>
            <w:tcBorders>
              <w:top w:val="single" w:sz="6" w:space="0" w:color="auto"/>
              <w:left w:val="single" w:sz="6" w:space="0" w:color="auto"/>
              <w:bottom w:val="single" w:sz="6" w:space="0" w:color="auto"/>
              <w:right w:val="single" w:sz="6" w:space="0" w:color="auto"/>
            </w:tcBorders>
            <w:hideMark/>
          </w:tcPr>
          <w:p w:rsidR="00861CDC" w:rsidRDefault="00861CDC">
            <w:pPr>
              <w:pStyle w:val="a7"/>
              <w:spacing w:line="276" w:lineRule="auto"/>
              <w:rPr>
                <w:noProof/>
                <w:lang w:eastAsia="en-US"/>
              </w:rPr>
            </w:pPr>
            <w:r>
              <w:rPr>
                <w:noProof/>
                <w:lang w:eastAsia="en-US"/>
              </w:rPr>
              <w:t>1.7.</w:t>
            </w:r>
          </w:p>
        </w:tc>
        <w:tc>
          <w:tcPr>
            <w:tcW w:w="5839" w:type="dxa"/>
            <w:tcBorders>
              <w:top w:val="single" w:sz="6" w:space="0" w:color="auto"/>
              <w:left w:val="single" w:sz="6" w:space="0" w:color="auto"/>
              <w:bottom w:val="single" w:sz="6" w:space="0" w:color="auto"/>
              <w:right w:val="single" w:sz="6" w:space="0" w:color="auto"/>
            </w:tcBorders>
            <w:hideMark/>
          </w:tcPr>
          <w:p w:rsidR="00861CDC" w:rsidRDefault="00861CDC">
            <w:pPr>
              <w:pStyle w:val="a7"/>
              <w:spacing w:line="276" w:lineRule="auto"/>
              <w:rPr>
                <w:noProof/>
                <w:lang w:eastAsia="en-US"/>
              </w:rPr>
            </w:pPr>
            <w:r>
              <w:rPr>
                <w:lang w:eastAsia="en-US"/>
              </w:rPr>
              <w:t>Цена контракта (арендная плата в месяц)</w:t>
            </w:r>
          </w:p>
        </w:tc>
        <w:tc>
          <w:tcPr>
            <w:tcW w:w="3421" w:type="dxa"/>
            <w:tcBorders>
              <w:top w:val="single" w:sz="6" w:space="0" w:color="auto"/>
              <w:left w:val="single" w:sz="6" w:space="0" w:color="auto"/>
              <w:bottom w:val="single" w:sz="6" w:space="0" w:color="auto"/>
              <w:right w:val="single" w:sz="6" w:space="0" w:color="auto"/>
            </w:tcBorders>
          </w:tcPr>
          <w:p w:rsidR="00861CDC" w:rsidRDefault="00861CDC">
            <w:pPr>
              <w:pStyle w:val="a7"/>
              <w:spacing w:line="276" w:lineRule="auto"/>
              <w:rPr>
                <w:noProof/>
                <w:lang w:eastAsia="en-US"/>
              </w:rPr>
            </w:pPr>
          </w:p>
        </w:tc>
      </w:tr>
    </w:tbl>
    <w:p w:rsidR="00861CDC" w:rsidRDefault="00861CDC" w:rsidP="00861CDC">
      <w:pPr>
        <w:pStyle w:val="a7"/>
        <w:rPr>
          <w:b/>
        </w:rPr>
      </w:pPr>
    </w:p>
    <w:p w:rsidR="00861CDC" w:rsidRDefault="00861CDC" w:rsidP="00861CDC">
      <w:pPr>
        <w:pStyle w:val="a7"/>
        <w:jc w:val="both"/>
      </w:pPr>
      <w:r>
        <w:t>2. Подтверждаем свое согласие исполнить условия контракта, указанные в извещении о проведении запроса котировок.</w:t>
      </w:r>
      <w:r>
        <w:rPr>
          <w:b/>
        </w:rPr>
        <w:t xml:space="preserve"> </w:t>
      </w:r>
      <w:r>
        <w:t xml:space="preserve">                                                                 </w:t>
      </w:r>
    </w:p>
    <w:p w:rsidR="00861CDC" w:rsidRDefault="00861CDC" w:rsidP="00861CDC">
      <w:pPr>
        <w:pStyle w:val="a7"/>
      </w:pPr>
      <w:r>
        <w:t>3. Настоящей заявкой мы подтверждаем, что:</w:t>
      </w:r>
    </w:p>
    <w:p w:rsidR="00861CDC" w:rsidRDefault="00861CDC" w:rsidP="00861CDC">
      <w:pPr>
        <w:pStyle w:val="a7"/>
      </w:pPr>
      <w:r>
        <w:pict>
          <v:line id="_x0000_s1059" style="position:absolute;z-index:251662336" from="85pt,13.65pt" to="337pt,13.65pt"/>
        </w:pict>
      </w:r>
      <w:r>
        <w:t xml:space="preserve">   а) в отношении             </w:t>
      </w:r>
    </w:p>
    <w:p w:rsidR="00861CDC" w:rsidRDefault="00861CDC" w:rsidP="00861CDC">
      <w:pPr>
        <w:pStyle w:val="a7"/>
      </w:pPr>
      <w:r>
        <w:t xml:space="preserve">                                                  не проводится процедура ликвидации, банкротства</w:t>
      </w:r>
    </w:p>
    <w:p w:rsidR="00861CDC" w:rsidRDefault="00861CDC" w:rsidP="00861CDC">
      <w:pPr>
        <w:pStyle w:val="a7"/>
        <w:rPr>
          <w:sz w:val="18"/>
          <w:szCs w:val="18"/>
        </w:rPr>
      </w:pPr>
      <w:r>
        <w:t xml:space="preserve">                                        </w:t>
      </w:r>
      <w:r>
        <w:rPr>
          <w:sz w:val="18"/>
          <w:szCs w:val="18"/>
        </w:rPr>
        <w:t>(наименование участника размещения заказа)</w:t>
      </w:r>
    </w:p>
    <w:p w:rsidR="00861CDC" w:rsidRDefault="00861CDC" w:rsidP="00861CDC">
      <w:pPr>
        <w:pStyle w:val="a7"/>
      </w:pPr>
      <w:r>
        <w:t>;</w:t>
      </w:r>
    </w:p>
    <w:p w:rsidR="00861CDC" w:rsidRDefault="00861CDC" w:rsidP="00861CDC">
      <w:pPr>
        <w:pStyle w:val="a7"/>
        <w:jc w:val="both"/>
      </w:pPr>
      <w:r>
        <w:pict>
          <v:line id="_x0000_s1060" style="position:absolute;left:0;text-align:left;z-index:251663360" from="85pt,10.75pt" to="409pt,10.75pt"/>
        </w:pict>
      </w:r>
      <w:r>
        <w:t xml:space="preserve">   б) деятельность                                                                                </w:t>
      </w:r>
    </w:p>
    <w:p w:rsidR="00861CDC" w:rsidRDefault="00861CDC" w:rsidP="00861CDC">
      <w:pPr>
        <w:pStyle w:val="a7"/>
        <w:rPr>
          <w:sz w:val="18"/>
          <w:szCs w:val="18"/>
        </w:rPr>
      </w:pPr>
      <w:r>
        <w:t xml:space="preserve">                                         </w:t>
      </w:r>
      <w:r>
        <w:rPr>
          <w:sz w:val="18"/>
          <w:szCs w:val="18"/>
        </w:rPr>
        <w:t>(наименование участника размещения заказа)</w:t>
      </w:r>
    </w:p>
    <w:p w:rsidR="00861CDC" w:rsidRDefault="00861CDC" w:rsidP="00861CDC">
      <w:pPr>
        <w:pStyle w:val="a7"/>
        <w:jc w:val="both"/>
      </w:pPr>
      <w:r>
        <w:t>не приостановлена в порядке, предусмотренном Кодексом РФ об административных правонарушениях;</w:t>
      </w:r>
    </w:p>
    <w:p w:rsidR="00861CDC" w:rsidRDefault="00861CDC" w:rsidP="00861CDC">
      <w:pPr>
        <w:pStyle w:val="a7"/>
        <w:jc w:val="both"/>
      </w:pPr>
      <w:r>
        <w:t xml:space="preserve">   в)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балансовой стоимости активов по данным бухгалтерской отчетности за последний завершенный отчетный период.</w:t>
      </w:r>
    </w:p>
    <w:p w:rsidR="00861CDC" w:rsidRDefault="00861CDC" w:rsidP="00861CDC">
      <w:pPr>
        <w:pStyle w:val="a7"/>
        <w:jc w:val="both"/>
      </w:pPr>
    </w:p>
    <w:p w:rsidR="00861CDC" w:rsidRDefault="00861CDC" w:rsidP="00861CDC">
      <w:pPr>
        <w:jc w:val="both"/>
      </w:pPr>
      <w:r>
        <w:t>____________  _____________ ____________</w:t>
      </w:r>
    </w:p>
    <w:p w:rsidR="00861CDC" w:rsidRDefault="00861CDC" w:rsidP="00861CDC">
      <w:pPr>
        <w:jc w:val="both"/>
      </w:pPr>
      <w:r>
        <w:t>(должность)          (подпись)         (Ф.И.О.)</w:t>
      </w:r>
    </w:p>
    <w:p w:rsidR="00861CDC" w:rsidRDefault="00861CDC" w:rsidP="00861CDC">
      <w:pPr>
        <w:jc w:val="both"/>
      </w:pPr>
      <w:r>
        <w:t xml:space="preserve">                  М.п.</w:t>
      </w:r>
    </w:p>
    <w:p w:rsidR="00861CDC" w:rsidRDefault="00861CDC" w:rsidP="00861CDC">
      <w:pPr>
        <w:jc w:val="both"/>
      </w:pPr>
    </w:p>
    <w:p w:rsidR="00861CDC" w:rsidRDefault="00861CDC" w:rsidP="00861CDC">
      <w:pPr>
        <w:jc w:val="both"/>
      </w:pPr>
      <w:r>
        <w:t xml:space="preserve">«___» ________ 2018г </w:t>
      </w:r>
    </w:p>
    <w:p w:rsidR="00861CDC" w:rsidRDefault="00861CDC" w:rsidP="00861CDC">
      <w:pPr>
        <w:pStyle w:val="a7"/>
        <w:jc w:val="center"/>
      </w:pPr>
    </w:p>
    <w:p w:rsidR="00861CDC" w:rsidRDefault="00861CDC" w:rsidP="00861CDC">
      <w:pPr>
        <w:pStyle w:val="a7"/>
        <w:jc w:val="center"/>
      </w:pPr>
    </w:p>
    <w:p w:rsidR="00861CDC" w:rsidRDefault="00861CDC" w:rsidP="00861CDC">
      <w:pPr>
        <w:pStyle w:val="a7"/>
        <w:jc w:val="center"/>
      </w:pPr>
    </w:p>
    <w:p w:rsidR="00861CDC" w:rsidRDefault="00861CDC" w:rsidP="00861CDC">
      <w:pPr>
        <w:pStyle w:val="a8"/>
        <w:ind w:left="284"/>
      </w:pPr>
      <w:r>
        <w:rPr>
          <w:sz w:val="28"/>
          <w:szCs w:val="28"/>
        </w:rPr>
        <w:t xml:space="preserve">ДОГОВОР № </w:t>
      </w:r>
    </w:p>
    <w:p w:rsidR="00861CDC" w:rsidRDefault="00861CDC" w:rsidP="00861CDC">
      <w:pPr>
        <w:ind w:left="284"/>
        <w:jc w:val="center"/>
      </w:pPr>
      <w:r>
        <w:rPr>
          <w:b/>
          <w:sz w:val="28"/>
          <w:szCs w:val="28"/>
        </w:rPr>
        <w:t xml:space="preserve">аренды нежилого помещения </w:t>
      </w:r>
    </w:p>
    <w:p w:rsidR="00861CDC" w:rsidRDefault="00861CDC" w:rsidP="00861CDC">
      <w:pPr>
        <w:ind w:left="284"/>
        <w:jc w:val="center"/>
        <w:rPr>
          <w:b/>
          <w:sz w:val="28"/>
          <w:szCs w:val="28"/>
        </w:rPr>
      </w:pPr>
    </w:p>
    <w:p w:rsidR="00861CDC" w:rsidRDefault="00861CDC" w:rsidP="00861CDC">
      <w:pPr>
        <w:ind w:left="284"/>
        <w:jc w:val="both"/>
        <w:rPr>
          <w:sz w:val="24"/>
          <w:szCs w:val="24"/>
        </w:rPr>
      </w:pPr>
      <w:r>
        <w:rPr>
          <w:b/>
        </w:rPr>
        <w:t xml:space="preserve">г. Лукоянов                                                                                                    </w:t>
      </w:r>
      <w:r>
        <w:rPr>
          <w:b/>
        </w:rPr>
        <w:tab/>
        <w:t xml:space="preserve">     </w:t>
      </w:r>
      <w:r>
        <w:rPr>
          <w:b/>
          <w:u w:val="single"/>
        </w:rPr>
        <w:t>«___» ______ 2018 г.</w:t>
      </w:r>
    </w:p>
    <w:p w:rsidR="00861CDC" w:rsidRDefault="00861CDC" w:rsidP="00861CDC">
      <w:pPr>
        <w:ind w:left="284"/>
        <w:jc w:val="both"/>
        <w:rPr>
          <w:b/>
        </w:rPr>
      </w:pPr>
    </w:p>
    <w:p w:rsidR="00861CDC" w:rsidRDefault="00861CDC" w:rsidP="00861CDC">
      <w:pPr>
        <w:ind w:left="284"/>
        <w:jc w:val="both"/>
      </w:pPr>
      <w:r>
        <w:rPr>
          <w:b/>
          <w:bCs/>
        </w:rPr>
        <w:t>Администрация города Лукоянова Лукояновского муниципального района Нижегородской области</w:t>
      </w:r>
      <w:r>
        <w:t>, именуемая в дальнейшем «Арендодатель», в лице</w:t>
      </w:r>
      <w:r>
        <w:rPr>
          <w:b/>
        </w:rPr>
        <w:t xml:space="preserve"> </w:t>
      </w:r>
      <w:r>
        <w:t xml:space="preserve">главы  администрации  </w:t>
      </w:r>
      <w:proofErr w:type="spellStart"/>
      <w:r>
        <w:rPr>
          <w:b/>
          <w:bCs/>
        </w:rPr>
        <w:t>Марушкина</w:t>
      </w:r>
      <w:proofErr w:type="spellEnd"/>
      <w:r>
        <w:rPr>
          <w:b/>
          <w:bCs/>
        </w:rPr>
        <w:t xml:space="preserve"> Николая Васильевича</w:t>
      </w:r>
      <w:r>
        <w:t>, действующего на основании Устава, и ________________________, именуемое в дальнейшем «Арендатор», в лице  ________________________, действующего на основании ______________, заключили настоящий  договор  о нижеследующем:</w:t>
      </w:r>
    </w:p>
    <w:p w:rsidR="00861CDC" w:rsidRDefault="00861CDC" w:rsidP="00861CDC">
      <w:pPr>
        <w:ind w:left="284"/>
        <w:jc w:val="both"/>
      </w:pPr>
    </w:p>
    <w:p w:rsidR="00861CDC" w:rsidRDefault="00861CDC" w:rsidP="00861CDC">
      <w:pPr>
        <w:ind w:left="284"/>
        <w:jc w:val="center"/>
        <w:rPr>
          <w:b/>
        </w:rPr>
      </w:pPr>
      <w:r>
        <w:rPr>
          <w:b/>
        </w:rPr>
        <w:t>1.Общие положения.</w:t>
      </w:r>
    </w:p>
    <w:p w:rsidR="00861CDC" w:rsidRDefault="00861CDC" w:rsidP="00861CDC">
      <w:pPr>
        <w:ind w:left="284"/>
        <w:jc w:val="center"/>
      </w:pPr>
    </w:p>
    <w:p w:rsidR="00861CDC" w:rsidRDefault="00861CDC" w:rsidP="00861CDC">
      <w:pPr>
        <w:pStyle w:val="31"/>
        <w:ind w:left="284"/>
      </w:pPr>
      <w:r>
        <w:rPr>
          <w:sz w:val="24"/>
          <w:szCs w:val="24"/>
        </w:rPr>
        <w:t xml:space="preserve">1.1. Арендодатель обязуется предоставить во временное владение и пользование Арендатору нежилое  помещение,  находящееся в собственности Арендодателя,  общей   площадью     19,9 в.м., по адресу: Нижегородская область, </w:t>
      </w:r>
      <w:proofErr w:type="gramStart"/>
      <w:r>
        <w:rPr>
          <w:sz w:val="24"/>
          <w:szCs w:val="24"/>
        </w:rPr>
        <w:t>г</w:t>
      </w:r>
      <w:proofErr w:type="gramEnd"/>
      <w:r>
        <w:rPr>
          <w:sz w:val="24"/>
          <w:szCs w:val="24"/>
        </w:rPr>
        <w:t xml:space="preserve">. Лукоянов ул. Пушкина, ориентир - автостанция. </w:t>
      </w:r>
    </w:p>
    <w:p w:rsidR="00861CDC" w:rsidRDefault="00861CDC" w:rsidP="00861CDC">
      <w:pPr>
        <w:pStyle w:val="31"/>
        <w:ind w:left="284"/>
      </w:pPr>
      <w:r>
        <w:rPr>
          <w:sz w:val="24"/>
          <w:szCs w:val="24"/>
        </w:rPr>
        <w:t xml:space="preserve">        Объект передается по акту приема-передачи, который является неотъемлемой частью настоящего договора.</w:t>
      </w:r>
    </w:p>
    <w:p w:rsidR="00861CDC" w:rsidRDefault="00861CDC" w:rsidP="00861CDC">
      <w:pPr>
        <w:pStyle w:val="a7"/>
        <w:spacing w:after="120"/>
        <w:ind w:left="284"/>
        <w:jc w:val="both"/>
      </w:pPr>
      <w:r>
        <w:t xml:space="preserve">Объект состоит в реестре муниципальной собственности муниципального образования – городское поселение «Город Лукоянов» Лукояновского района Нижегородской области за реестровым номером 52:28:01/494 </w:t>
      </w:r>
    </w:p>
    <w:p w:rsidR="00861CDC" w:rsidRDefault="00861CDC" w:rsidP="00861CDC">
      <w:pPr>
        <w:pStyle w:val="31"/>
        <w:ind w:left="284"/>
      </w:pPr>
      <w:r>
        <w:rPr>
          <w:sz w:val="24"/>
          <w:szCs w:val="24"/>
        </w:rPr>
        <w:t>1.2. Срок аренды составляет 3 года. Договор начинает действовать с «___» ____ 20__ года по «___» _______ 20____ года включительно.</w:t>
      </w:r>
    </w:p>
    <w:p w:rsidR="00861CDC" w:rsidRDefault="00861CDC" w:rsidP="00861CDC">
      <w:pPr>
        <w:ind w:left="284"/>
        <w:jc w:val="both"/>
      </w:pPr>
      <w:r>
        <w:t xml:space="preserve">1.3. </w:t>
      </w:r>
      <w:proofErr w:type="gramStart"/>
      <w:r>
        <w:t>Арендодатель вправе увеличивать один раз в год стоимость арендной платы за пользование  объектом в соответствии с установленным размером среднегодового  индекса потребительских цен на товары и услуги, утверждаемым нормативным правовым актом исполнительных органов власти Нижегородской области и (или) органов местного самоуправления города Лукоянова.</w:t>
      </w:r>
      <w:proofErr w:type="gramEnd"/>
    </w:p>
    <w:p w:rsidR="00861CDC" w:rsidRDefault="00861CDC" w:rsidP="00861CDC">
      <w:pPr>
        <w:ind w:left="284"/>
        <w:jc w:val="both"/>
      </w:pPr>
      <w:r>
        <w:t>1.4. Сдача Объекта  в аренду не влечет передачу  права  собственности  на него.</w:t>
      </w:r>
    </w:p>
    <w:p w:rsidR="00861CDC" w:rsidRDefault="00861CDC" w:rsidP="00861CDC">
      <w:pPr>
        <w:pStyle w:val="31"/>
        <w:ind w:left="284"/>
      </w:pPr>
      <w:r>
        <w:rPr>
          <w:sz w:val="24"/>
          <w:szCs w:val="24"/>
        </w:rPr>
        <w:t>1.5. Неотделимые  улучшения  арендуемого  Объекта производятся  Арендатором  только с письменного  разрешения Арендодателя. Стоимость таких улучшений  не возмещается  по окончании срока аренды.</w:t>
      </w:r>
    </w:p>
    <w:p w:rsidR="00861CDC" w:rsidRDefault="00861CDC" w:rsidP="00861CDC">
      <w:pPr>
        <w:pStyle w:val="31"/>
        <w:ind w:left="284"/>
      </w:pPr>
      <w:r>
        <w:rPr>
          <w:sz w:val="24"/>
          <w:szCs w:val="24"/>
        </w:rPr>
        <w:t xml:space="preserve">1.6. Арендодатель  не отвечает  за недостатки сданного  в аренду имущества, которые  были  </w:t>
      </w:r>
      <w:proofErr w:type="gramStart"/>
      <w:r>
        <w:rPr>
          <w:sz w:val="24"/>
          <w:szCs w:val="24"/>
        </w:rPr>
        <w:t>им</w:t>
      </w:r>
      <w:proofErr w:type="gramEnd"/>
      <w:r>
        <w:rPr>
          <w:sz w:val="24"/>
          <w:szCs w:val="24"/>
        </w:rPr>
        <w:t xml:space="preserve"> оговорены при заключении  договора  аренды или были известны Арендатору, либо должны  были быть  обнаружены  Арендатором  во время  осмотра  помещения.</w:t>
      </w:r>
    </w:p>
    <w:p w:rsidR="00861CDC" w:rsidRDefault="00861CDC" w:rsidP="00861CDC">
      <w:pPr>
        <w:pStyle w:val="31"/>
        <w:ind w:left="284"/>
      </w:pPr>
      <w:r>
        <w:rPr>
          <w:sz w:val="24"/>
          <w:szCs w:val="24"/>
        </w:rPr>
        <w:t>1.7. В течение срока аренды Арендатор вправе передать арендуемое помещение в пользование или в субаренду третьим лицам только с согласия собственника.</w:t>
      </w:r>
    </w:p>
    <w:p w:rsidR="00861CDC" w:rsidRDefault="00861CDC" w:rsidP="00861CDC">
      <w:pPr>
        <w:ind w:left="284"/>
        <w:jc w:val="center"/>
      </w:pPr>
      <w:r>
        <w:rPr>
          <w:b/>
        </w:rPr>
        <w:t>2.Обязанности сторон.</w:t>
      </w:r>
    </w:p>
    <w:p w:rsidR="00861CDC" w:rsidRDefault="00861CDC" w:rsidP="00861CDC">
      <w:pPr>
        <w:ind w:left="284"/>
        <w:jc w:val="both"/>
      </w:pPr>
      <w:r>
        <w:t>2.1.Арендодатель обязуется:</w:t>
      </w:r>
    </w:p>
    <w:p w:rsidR="00861CDC" w:rsidRDefault="00861CDC" w:rsidP="00861CDC">
      <w:pPr>
        <w:ind w:left="284"/>
        <w:jc w:val="both"/>
      </w:pPr>
      <w:r>
        <w:t>2.1.1.Не совершать действий, препятствующих  Арендатору  пользоваться арендованным  Объектом в порядке, установленном настоящим договором.</w:t>
      </w:r>
    </w:p>
    <w:p w:rsidR="00861CDC" w:rsidRDefault="00861CDC" w:rsidP="00861CDC">
      <w:pPr>
        <w:ind w:left="284"/>
        <w:jc w:val="both"/>
      </w:pPr>
      <w:r>
        <w:lastRenderedPageBreak/>
        <w:t>2.1.2.Не менее чем за месяц письменно предупредить Арендатора о намерении досрочно</w:t>
      </w:r>
      <w:r>
        <w:rPr>
          <w:strike/>
        </w:rPr>
        <w:t xml:space="preserve"> </w:t>
      </w:r>
      <w:r>
        <w:t>расторгнуть договор в установленном порядке.</w:t>
      </w:r>
    </w:p>
    <w:p w:rsidR="00861CDC" w:rsidRDefault="00861CDC" w:rsidP="00861CDC">
      <w:pPr>
        <w:pStyle w:val="a7"/>
        <w:spacing w:after="120"/>
        <w:ind w:left="284"/>
        <w:jc w:val="both"/>
      </w:pPr>
      <w:r>
        <w:t>2.2. Арендатор обязуется:</w:t>
      </w:r>
    </w:p>
    <w:p w:rsidR="00861CDC" w:rsidRDefault="00861CDC" w:rsidP="00861CDC">
      <w:pPr>
        <w:ind w:left="284"/>
        <w:jc w:val="both"/>
      </w:pPr>
      <w:r>
        <w:t>2.2.1. Использовать Объект  исключительно по прямому назначению, указанному в п. 1.1. настоящего договора. Незамедлительно  сообщить   Арендодателю обо  всех нарушениях  прав  собственника, а также нарушениях прав  Арендатора и  претензиях  на арендуемый  Объект со стороны третьих лиц.</w:t>
      </w:r>
    </w:p>
    <w:p w:rsidR="00861CDC" w:rsidRDefault="00861CDC" w:rsidP="00861CDC">
      <w:pPr>
        <w:ind w:left="284"/>
        <w:jc w:val="both"/>
      </w:pPr>
      <w:r>
        <w:t>2.2.2. Поддерживать арендуемый Объект  в исправном состоянии и надлежащем техническом,  санитарном  и противопожарном  состояниях, выделяя для этих целей необходимые  средства. Содержать в порядке прилегающую  к Объекту территорию, осуществлять  ее благоустройство.</w:t>
      </w:r>
    </w:p>
    <w:p w:rsidR="00861CDC" w:rsidRDefault="00861CDC" w:rsidP="00861CDC">
      <w:pPr>
        <w:pStyle w:val="a7"/>
        <w:spacing w:after="120"/>
        <w:ind w:left="284"/>
        <w:jc w:val="both"/>
      </w:pPr>
      <w:r>
        <w:t>2.2.3. Не производить капитальных перепланировок и переоборудования  арендуемого  Объекта, в том числе прокладок  скрытых  и открытых проводок,  вызываемых  потребностями  Арендатора,  без письменного  разрешения   Арендодателя. В случае  обнаружения  Арендодателем  самовольных  перестроек, нарушения целостности стен,  перегородок  или прокладок сетей, искажающих первоначальный вид  Объекта,  таковые  должны быть  ликвидированы  Арендатором,  а помещение  приведено  в прежний вид  за его счет  в срок,  определяемый  односторонним  предписанием  Арендодателя.</w:t>
      </w:r>
    </w:p>
    <w:p w:rsidR="00861CDC" w:rsidRDefault="00861CDC" w:rsidP="00861CDC">
      <w:pPr>
        <w:ind w:left="284"/>
        <w:jc w:val="both"/>
      </w:pPr>
      <w:r>
        <w:t>2.2.4. Обеспечивать  беспрепятственный доступ на Объект  для его осмотра и проверки  соблюдения условий  договора  представителям  Арендодателя, пожарного надзора и других служб, контролирующих соблюдение  законов и норм, касающихся порядка использования и эксплуатации  здания, и в установленные  сроки  устранять зафиксированные  нарушения.</w:t>
      </w:r>
    </w:p>
    <w:p w:rsidR="00861CDC" w:rsidRDefault="00861CDC" w:rsidP="00861CDC">
      <w:pPr>
        <w:ind w:left="284"/>
        <w:jc w:val="both"/>
      </w:pPr>
      <w:r>
        <w:t>2.2.5. Не заключать  договоры  и не вступать в сделки, следствием которых является или может  являться какое-либо  обременение,  предоставленных  Арендатору по договору прав, в  частности, переход их к иному лицу (залог, субаренда, в качестве вклада  в уставный капитал и др.) без уведомления  Арендодателя.</w:t>
      </w:r>
    </w:p>
    <w:p w:rsidR="00861CDC" w:rsidRDefault="00861CDC" w:rsidP="00861CDC">
      <w:pPr>
        <w:pStyle w:val="31"/>
        <w:ind w:left="284"/>
      </w:pPr>
      <w:r>
        <w:rPr>
          <w:sz w:val="24"/>
          <w:szCs w:val="24"/>
        </w:rPr>
        <w:t xml:space="preserve">2.2.6. Своевременно  и полностью производить  платежи по настоящему договору,  возмещать  затраты и расходы  по обязательствам,  оформленным  в соответствии  с п.п.2.2.3., 2.2.4. настоящего договора и </w:t>
      </w:r>
      <w:proofErr w:type="gramStart"/>
      <w:r>
        <w:rPr>
          <w:sz w:val="24"/>
          <w:szCs w:val="24"/>
        </w:rPr>
        <w:t>связанными</w:t>
      </w:r>
      <w:proofErr w:type="gramEnd"/>
      <w:r>
        <w:rPr>
          <w:sz w:val="24"/>
          <w:szCs w:val="24"/>
        </w:rPr>
        <w:t xml:space="preserve"> с эксплуатацией,  обслуживанием  и содержанием  Объекта.</w:t>
      </w:r>
    </w:p>
    <w:p w:rsidR="00861CDC" w:rsidRDefault="00861CDC" w:rsidP="00861CDC">
      <w:pPr>
        <w:pStyle w:val="31"/>
        <w:ind w:left="284"/>
      </w:pPr>
      <w:r>
        <w:rPr>
          <w:sz w:val="24"/>
          <w:szCs w:val="24"/>
        </w:rPr>
        <w:t>2.2.7. Нести ответственность по оплате и подключению по электроснабжению. Арендатор самостоятельно заключает  договоры на оказание коммунальных услуг.</w:t>
      </w:r>
    </w:p>
    <w:p w:rsidR="00861CDC" w:rsidRDefault="00861CDC" w:rsidP="00861CDC">
      <w:pPr>
        <w:ind w:left="284"/>
        <w:jc w:val="both"/>
      </w:pPr>
      <w:r>
        <w:t>2.3. При  изменении  наименования, местонахождения,  банковских реквизитов или реорганизации  стороны обязаны письменно в двухнедельный срок сообщить друг другу о произошедших изменениях.</w:t>
      </w:r>
    </w:p>
    <w:p w:rsidR="00861CDC" w:rsidRDefault="00861CDC" w:rsidP="00861CDC">
      <w:pPr>
        <w:ind w:left="284"/>
        <w:jc w:val="center"/>
      </w:pPr>
      <w:r>
        <w:rPr>
          <w:b/>
        </w:rPr>
        <w:t>3. Платежи и расчеты по договору.</w:t>
      </w:r>
    </w:p>
    <w:p w:rsidR="00861CDC" w:rsidRDefault="00861CDC" w:rsidP="00861CDC">
      <w:pPr>
        <w:pStyle w:val="a7"/>
        <w:spacing w:after="120"/>
        <w:ind w:left="284" w:right="43"/>
        <w:jc w:val="both"/>
      </w:pPr>
      <w:r>
        <w:t xml:space="preserve">3.1. Арендная плата  за пользование  объектом, указанным в п. 1.1. настоящего договора, составляет 41316 (Сорок одна тысяча триста шестнадцать) рублей 00 копеек в год без НДС. </w:t>
      </w:r>
      <w:r>
        <w:br/>
        <w:t>НДС Арендатором оплачивается самостоятельно.</w:t>
      </w:r>
    </w:p>
    <w:p w:rsidR="00861CDC" w:rsidRDefault="00861CDC" w:rsidP="00861CDC">
      <w:pPr>
        <w:pStyle w:val="31"/>
        <w:ind w:left="284" w:right="43"/>
      </w:pPr>
      <w:r>
        <w:rPr>
          <w:sz w:val="24"/>
          <w:szCs w:val="24"/>
        </w:rPr>
        <w:t>Датой оплаты считается  дата зачисления  средств на счет Арендодателя. При оплате  платежей  через  Сбербанк датой оплаты считается дата, указанная в квитанции.</w:t>
      </w:r>
    </w:p>
    <w:p w:rsidR="00861CDC" w:rsidRDefault="00861CDC" w:rsidP="00861CDC">
      <w:pPr>
        <w:ind w:left="284"/>
        <w:jc w:val="both"/>
      </w:pPr>
      <w:r>
        <w:t xml:space="preserve">3.2. Платежи оплачиваются  Арендатором  самостоятельно  (платежным поручением или через  Сбербанк), </w:t>
      </w:r>
      <w:r>
        <w:rPr>
          <w:b/>
        </w:rPr>
        <w:t xml:space="preserve">не позднее двадцатого  числа   </w:t>
      </w:r>
      <w:r>
        <w:t>текущего месяца, за который производится  оплата.</w:t>
      </w:r>
    </w:p>
    <w:p w:rsidR="00861CDC" w:rsidRDefault="00861CDC" w:rsidP="00861CDC">
      <w:pPr>
        <w:pStyle w:val="a7"/>
        <w:spacing w:after="120"/>
        <w:ind w:left="284" w:right="43"/>
        <w:jc w:val="both"/>
      </w:pPr>
      <w:r>
        <w:t>3.3. Величина арендной платы устанавливается Арендодателем в соответствии с отчетом об оценке № 21-2018 от 15.10.2018 года рыночной стоимости права пользования в расчете за  одиннадцать месяцев (без учета НДС, коммунальных и прочих платежей), произведенным ГП НО «</w:t>
      </w:r>
      <w:proofErr w:type="spellStart"/>
      <w:r>
        <w:t>Нижтехинвентаризация</w:t>
      </w:r>
      <w:proofErr w:type="spellEnd"/>
      <w:r>
        <w:t xml:space="preserve">» </w:t>
      </w:r>
      <w:proofErr w:type="spellStart"/>
      <w:r>
        <w:t>Лукояновское</w:t>
      </w:r>
      <w:proofErr w:type="spellEnd"/>
      <w:r>
        <w:t xml:space="preserve"> отделение.</w:t>
      </w:r>
    </w:p>
    <w:p w:rsidR="00861CDC" w:rsidRDefault="00861CDC" w:rsidP="00861CDC">
      <w:pPr>
        <w:pStyle w:val="31"/>
        <w:ind w:left="284"/>
      </w:pPr>
      <w:r>
        <w:rPr>
          <w:sz w:val="24"/>
          <w:szCs w:val="24"/>
        </w:rPr>
        <w:lastRenderedPageBreak/>
        <w:t>3.4. Перечисление  средств по договору осуществляется  Арендатором, следующим образом:</w:t>
      </w:r>
    </w:p>
    <w:p w:rsidR="00861CDC" w:rsidRDefault="00861CDC" w:rsidP="00861CDC">
      <w:pPr>
        <w:ind w:left="284"/>
        <w:jc w:val="both"/>
      </w:pPr>
      <w:r>
        <w:rPr>
          <w:b/>
        </w:rPr>
        <w:t xml:space="preserve">-100% (арендная плата без учета НДС) перечисляется: </w:t>
      </w:r>
    </w:p>
    <w:p w:rsidR="00861CDC" w:rsidRDefault="00861CDC" w:rsidP="00861CDC">
      <w:pPr>
        <w:ind w:left="284"/>
        <w:jc w:val="both"/>
      </w:pPr>
      <w:r>
        <w:rPr>
          <w:b/>
        </w:rPr>
        <w:t xml:space="preserve">-Наименование получателя платежа: УФК  по Нижегородской области (Администрация  города Лукоянова Лукояновского муниципального района Нижегородской области </w:t>
      </w:r>
      <w:proofErr w:type="gramStart"/>
      <w:r>
        <w:rPr>
          <w:b/>
        </w:rPr>
        <w:t>л</w:t>
      </w:r>
      <w:proofErr w:type="gramEnd"/>
      <w:r>
        <w:rPr>
          <w:b/>
        </w:rPr>
        <w:t>/с 04323042680)</w:t>
      </w:r>
    </w:p>
    <w:p w:rsidR="00861CDC" w:rsidRDefault="00861CDC" w:rsidP="00861CDC">
      <w:pPr>
        <w:ind w:left="284"/>
        <w:jc w:val="both"/>
      </w:pPr>
      <w:r>
        <w:rPr>
          <w:b/>
        </w:rPr>
        <w:t>ИНН получателя платежа: 5221001763</w:t>
      </w:r>
    </w:p>
    <w:p w:rsidR="00861CDC" w:rsidRDefault="00861CDC" w:rsidP="00861CDC">
      <w:pPr>
        <w:ind w:left="284"/>
        <w:jc w:val="both"/>
      </w:pPr>
      <w:r>
        <w:rPr>
          <w:b/>
        </w:rPr>
        <w:t xml:space="preserve">Номер счета получателя платежа: 40101810400000010002  в </w:t>
      </w:r>
      <w:proofErr w:type="gramStart"/>
      <w:r>
        <w:rPr>
          <w:b/>
        </w:rPr>
        <w:t>Волго-Вятское</w:t>
      </w:r>
      <w:proofErr w:type="gramEnd"/>
      <w:r>
        <w:rPr>
          <w:b/>
        </w:rPr>
        <w:t xml:space="preserve"> ГУ Банка России г. Н. Новгород</w:t>
      </w:r>
    </w:p>
    <w:p w:rsidR="00861CDC" w:rsidRDefault="00861CDC" w:rsidP="00861CDC">
      <w:pPr>
        <w:pStyle w:val="6"/>
        <w:tabs>
          <w:tab w:val="num" w:pos="0"/>
        </w:tabs>
        <w:suppressAutoHyphens/>
        <w:spacing w:before="0"/>
        <w:ind w:left="284"/>
        <w:jc w:val="both"/>
      </w:pPr>
      <w:r>
        <w:rPr>
          <w:sz w:val="24"/>
          <w:szCs w:val="24"/>
        </w:rPr>
        <w:t xml:space="preserve">КПП 522101001 БИК 042202001  </w:t>
      </w:r>
    </w:p>
    <w:p w:rsidR="00861CDC" w:rsidRDefault="00861CDC" w:rsidP="00861CDC">
      <w:pPr>
        <w:ind w:left="284"/>
        <w:jc w:val="both"/>
      </w:pPr>
      <w:r>
        <w:rPr>
          <w:b/>
        </w:rPr>
        <w:t>КБК: 48711105035130000120 ОКТМО  22639101</w:t>
      </w:r>
    </w:p>
    <w:p w:rsidR="00861CDC" w:rsidRDefault="00861CDC" w:rsidP="00861CDC">
      <w:pPr>
        <w:pStyle w:val="a7"/>
        <w:spacing w:after="120"/>
        <w:ind w:left="284"/>
        <w:jc w:val="both"/>
      </w:pPr>
      <w:r>
        <w:rPr>
          <w:b/>
        </w:rPr>
        <w:t xml:space="preserve">Наименование платежа: Арендная плата  за пользование нежилыми помещениями по договору № ___ от ____._____.20___ года </w:t>
      </w:r>
      <w:r>
        <w:t xml:space="preserve">за период (указать). Счет-фактура  оформляется  администрацией города Лукоянова  по требованию Арендатора. При  самостоятельной  оплате платежей  Арендатор  вправе  выписывать счет-фактуру на произведенные  платежи.  </w:t>
      </w:r>
    </w:p>
    <w:p w:rsidR="00861CDC" w:rsidRDefault="00861CDC" w:rsidP="00861CDC">
      <w:pPr>
        <w:pStyle w:val="a7"/>
        <w:spacing w:after="120"/>
        <w:ind w:left="284"/>
        <w:jc w:val="both"/>
      </w:pPr>
      <w:r>
        <w:t>3.5. Изменения  в распределении   платежей устанавливаются  Арендодателем, сообщаются  Арендатору,  не  позднее 10 (десяти)  календарных дней до наступления  срока очередного платежа,  в письменной форме и применяются сторонами  в безусловном порядке.</w:t>
      </w:r>
    </w:p>
    <w:p w:rsidR="00861CDC" w:rsidRDefault="00861CDC" w:rsidP="00861CDC">
      <w:pPr>
        <w:pStyle w:val="a7"/>
        <w:spacing w:after="120"/>
        <w:ind w:left="284"/>
        <w:jc w:val="both"/>
      </w:pPr>
      <w:r>
        <w:t>3.6. При наличии задолженности  по платежам  поступившие  от Арендатора денежные  средства  зачитываются в счет погашения имеющейся задолженности, независимо от расчетного периода, указанного  в следующей очередности:</w:t>
      </w:r>
    </w:p>
    <w:p w:rsidR="00861CDC" w:rsidRDefault="00861CDC" w:rsidP="00861CDC">
      <w:pPr>
        <w:pStyle w:val="a7"/>
        <w:numPr>
          <w:ilvl w:val="0"/>
          <w:numId w:val="1"/>
        </w:numPr>
        <w:suppressAutoHyphens/>
        <w:ind w:left="284" w:firstLine="0"/>
        <w:jc w:val="both"/>
      </w:pPr>
      <w:r>
        <w:t>пени за несвоевременную оплату;</w:t>
      </w:r>
    </w:p>
    <w:p w:rsidR="00861CDC" w:rsidRDefault="00861CDC" w:rsidP="00861CDC">
      <w:pPr>
        <w:pStyle w:val="a7"/>
        <w:numPr>
          <w:ilvl w:val="0"/>
          <w:numId w:val="1"/>
        </w:numPr>
        <w:suppressAutoHyphens/>
        <w:ind w:left="284" w:firstLine="0"/>
        <w:jc w:val="both"/>
      </w:pPr>
      <w:r>
        <w:t>основной платеж.</w:t>
      </w:r>
    </w:p>
    <w:p w:rsidR="00861CDC" w:rsidRDefault="00861CDC" w:rsidP="00861CDC">
      <w:pPr>
        <w:pStyle w:val="a7"/>
        <w:spacing w:after="120"/>
        <w:ind w:left="284"/>
        <w:jc w:val="both"/>
      </w:pPr>
      <w:r>
        <w:t>3.7. В счет оплаты могут быть внесены улучшения арендованного имущества, произведенные Арендатором. Их цена определяется соглашением сторон.</w:t>
      </w:r>
    </w:p>
    <w:p w:rsidR="00861CDC" w:rsidRDefault="00861CDC" w:rsidP="00861CDC">
      <w:pPr>
        <w:pStyle w:val="a7"/>
        <w:spacing w:after="120"/>
        <w:ind w:left="284"/>
        <w:jc w:val="center"/>
      </w:pPr>
      <w:r>
        <w:rPr>
          <w:b/>
        </w:rPr>
        <w:t>4. Ответственность сторон.</w:t>
      </w:r>
    </w:p>
    <w:p w:rsidR="00861CDC" w:rsidRDefault="00861CDC" w:rsidP="00861CDC">
      <w:pPr>
        <w:pStyle w:val="a7"/>
        <w:spacing w:after="120"/>
        <w:ind w:left="284"/>
        <w:jc w:val="both"/>
      </w:pPr>
      <w:r>
        <w:t>4.1.В  случае  невнесения Арендатором   платежей в сроки,  установленные настоящим  договором,  начисляется пеня в размере 1/300 ставки рефинансирования  ЦБ РФ  с суммы, указанной  в п. 3.1. настоящего  Договора, за каждый день просрочки с первого числа  месяца, следующего за месяцем платежа.</w:t>
      </w:r>
    </w:p>
    <w:p w:rsidR="00861CDC" w:rsidRDefault="00861CDC" w:rsidP="00861CDC">
      <w:pPr>
        <w:pStyle w:val="a7"/>
        <w:spacing w:after="120"/>
        <w:ind w:left="284"/>
        <w:jc w:val="both"/>
      </w:pPr>
      <w:r>
        <w:t>4.2. В случае неисполнения или ненадлежащего исполнения своих обязательств по настоящему договору, стороны несут ответственность в соответствии с законодательством Российской Федерации.</w:t>
      </w:r>
    </w:p>
    <w:p w:rsidR="00861CDC" w:rsidRDefault="00861CDC" w:rsidP="00861CDC">
      <w:pPr>
        <w:pStyle w:val="a7"/>
        <w:spacing w:after="120"/>
        <w:ind w:left="284"/>
        <w:jc w:val="both"/>
      </w:pPr>
      <w:r>
        <w:t>4.3. Санкции, установленные настоящим договором, не освобождают стороны от выполнения лежащих на них обязательств и устранения допущенных нарушений. При этом убытки взыскиваются в полной сумме.</w:t>
      </w:r>
    </w:p>
    <w:p w:rsidR="00861CDC" w:rsidRDefault="00861CDC" w:rsidP="00861CDC">
      <w:pPr>
        <w:pStyle w:val="a7"/>
        <w:spacing w:after="120"/>
        <w:ind w:left="284"/>
        <w:jc w:val="center"/>
      </w:pPr>
      <w:r>
        <w:rPr>
          <w:b/>
        </w:rPr>
        <w:t>5. Изменение, расторжение и прекращение договора.</w:t>
      </w:r>
    </w:p>
    <w:p w:rsidR="00861CDC" w:rsidRDefault="00861CDC" w:rsidP="00861CDC">
      <w:pPr>
        <w:pStyle w:val="a7"/>
        <w:spacing w:after="120"/>
        <w:ind w:left="284"/>
        <w:jc w:val="both"/>
      </w:pPr>
      <w:r>
        <w:t>5.1. Изменение условий договора, его расторжение или прекращение  допускается по соглашению сторон или по окончанию срока его действия.</w:t>
      </w:r>
    </w:p>
    <w:p w:rsidR="00861CDC" w:rsidRDefault="00861CDC" w:rsidP="00861CDC">
      <w:pPr>
        <w:pStyle w:val="a7"/>
        <w:spacing w:after="120"/>
        <w:ind w:left="284"/>
        <w:jc w:val="both"/>
      </w:pPr>
      <w:r>
        <w:t xml:space="preserve">5.2. По требованию одной из сторон договор </w:t>
      </w:r>
      <w:proofErr w:type="gramStart"/>
      <w:r>
        <w:t>аренды</w:t>
      </w:r>
      <w:proofErr w:type="gramEnd"/>
      <w:r>
        <w:t xml:space="preserve"> может быть расторгнут решением суда по основаниям, предусмотренным действующим законодательством Российской Федерации, настоящим Договором. </w:t>
      </w:r>
    </w:p>
    <w:p w:rsidR="00861CDC" w:rsidRDefault="00861CDC" w:rsidP="00861CDC">
      <w:pPr>
        <w:pStyle w:val="a7"/>
        <w:spacing w:after="120"/>
        <w:ind w:left="284"/>
        <w:jc w:val="both"/>
      </w:pPr>
      <w:r>
        <w:t>5.2.1. До направления уведомления о досрочном расторжении Договора, Сторона - инициатор обязана направить другой Стороне письменное предупреждение с требованием о необходимости исполнения нарушенных обязательств по Договору с указанием разумного срока для устранения указанных нарушений.</w:t>
      </w:r>
    </w:p>
    <w:p w:rsidR="00861CDC" w:rsidRDefault="00861CDC" w:rsidP="00861CDC">
      <w:pPr>
        <w:pStyle w:val="a7"/>
        <w:spacing w:after="120"/>
        <w:ind w:left="284"/>
        <w:jc w:val="both"/>
      </w:pPr>
      <w:r>
        <w:t xml:space="preserve">5.3. Арендодатель после соблюдения установленного пунктом 5.2.1. Договора порядка, и при условии неисполнения Арендатором указанных в предупреждении нарушений в разумный срок, вправе, соответственно, </w:t>
      </w:r>
      <w:proofErr w:type="gramStart"/>
      <w:r>
        <w:t>на</w:t>
      </w:r>
      <w:proofErr w:type="gramEnd"/>
      <w:r>
        <w:t xml:space="preserve"> указанных в п.п. 2.2.3, 2.2.4., 2.2.5. Договора </w:t>
      </w:r>
      <w:proofErr w:type="gramStart"/>
      <w:r>
        <w:lastRenderedPageBreak/>
        <w:t>основаниях</w:t>
      </w:r>
      <w:proofErr w:type="gramEnd"/>
      <w:r>
        <w:t>, а также в случае неуплаты арендной платы два раза подряд, досрочно расторгнуть в одностороннем внесудебном порядке Договор путём направления письменного уведомления другой стороне, но не менее чем за месяц до даты расторжения. Договор считается расторгнутым с момента истечения месяца с момента получения Стороной уведомления о расторжении Договора.</w:t>
      </w:r>
    </w:p>
    <w:p w:rsidR="00861CDC" w:rsidRDefault="00861CDC" w:rsidP="00861CDC">
      <w:pPr>
        <w:autoSpaceDE w:val="0"/>
        <w:ind w:left="284"/>
        <w:jc w:val="both"/>
      </w:pPr>
      <w:r>
        <w:t>5.3.1. Арендатор вправе отказаться от исполнения договора (расторгнуть договор) в одностороннем порядке без объяснения причин, письменно предупредив об этом Арендодателя за один месяц до даты расторжения.</w:t>
      </w:r>
    </w:p>
    <w:p w:rsidR="00861CDC" w:rsidRDefault="00861CDC" w:rsidP="00861CDC">
      <w:pPr>
        <w:pStyle w:val="a7"/>
        <w:spacing w:after="120"/>
        <w:ind w:left="284"/>
        <w:jc w:val="both"/>
      </w:pPr>
      <w:r>
        <w:t>5.4. Если ни одна из сторон не потребует расторжения настоящего договора, то он пролонгируется на тот же срок, на тех же условиях.</w:t>
      </w:r>
    </w:p>
    <w:p w:rsidR="00861CDC" w:rsidRDefault="00861CDC" w:rsidP="00861CDC">
      <w:pPr>
        <w:pStyle w:val="a7"/>
        <w:spacing w:after="120"/>
        <w:ind w:left="284"/>
        <w:jc w:val="both"/>
      </w:pPr>
      <w:r>
        <w:t xml:space="preserve">5.5. Арендатор, в случае надлежащего выполнения им принятых по настоящему договору  обязательств договора по окончанию действия  договора, имеет преимущественное  перед другими  лицами право на заключение нового договора на аренду Объекта. </w:t>
      </w:r>
    </w:p>
    <w:p w:rsidR="00861CDC" w:rsidRDefault="00861CDC" w:rsidP="00861CDC">
      <w:pPr>
        <w:pStyle w:val="a7"/>
        <w:spacing w:after="120"/>
        <w:ind w:left="284"/>
        <w:jc w:val="center"/>
      </w:pPr>
      <w:r>
        <w:rPr>
          <w:b/>
        </w:rPr>
        <w:t>6. Порядок разрешения споров</w:t>
      </w:r>
    </w:p>
    <w:p w:rsidR="00861CDC" w:rsidRDefault="00861CDC" w:rsidP="00861CDC">
      <w:pPr>
        <w:pStyle w:val="a7"/>
        <w:spacing w:after="120"/>
        <w:ind w:left="284"/>
        <w:jc w:val="both"/>
      </w:pPr>
      <w:r>
        <w:rPr>
          <w:sz w:val="22"/>
          <w:szCs w:val="22"/>
        </w:rPr>
        <w:t>6</w:t>
      </w:r>
      <w:r>
        <w:t>.1.Реорганизация  Арендодателя, а также перемена собственника  арендуемого Объекта, не является основанием для изменения условий или расторжения  настоящего Договора.</w:t>
      </w:r>
    </w:p>
    <w:p w:rsidR="00861CDC" w:rsidRDefault="00861CDC" w:rsidP="00861CDC">
      <w:pPr>
        <w:pStyle w:val="a7"/>
        <w:spacing w:after="120"/>
        <w:ind w:left="284"/>
        <w:jc w:val="both"/>
      </w:pPr>
      <w:r>
        <w:t>6.2.Взаимоотношения сторон, неурегулированные настоящим Договором, регламентируются  действующим законодательством РФ.</w:t>
      </w:r>
    </w:p>
    <w:p w:rsidR="00861CDC" w:rsidRDefault="00861CDC" w:rsidP="00861CDC">
      <w:pPr>
        <w:pStyle w:val="a7"/>
        <w:spacing w:after="120"/>
        <w:ind w:left="284"/>
        <w:jc w:val="both"/>
      </w:pPr>
      <w:r>
        <w:t>6.3. Споры, возникающие при исполнении и расторжении настоящего Договора,  рассматриваются судом в соответствии с действующим законодательством РФ.</w:t>
      </w:r>
    </w:p>
    <w:p w:rsidR="00861CDC" w:rsidRDefault="00861CDC" w:rsidP="00861CDC">
      <w:pPr>
        <w:pStyle w:val="a7"/>
        <w:spacing w:after="120"/>
        <w:ind w:left="284"/>
        <w:rPr>
          <w:b/>
        </w:rPr>
      </w:pPr>
    </w:p>
    <w:p w:rsidR="00861CDC" w:rsidRDefault="00861CDC" w:rsidP="00861CDC">
      <w:pPr>
        <w:pStyle w:val="a7"/>
        <w:spacing w:after="120"/>
        <w:ind w:left="284"/>
        <w:jc w:val="center"/>
      </w:pPr>
      <w:r>
        <w:rPr>
          <w:b/>
        </w:rPr>
        <w:t>7. Подписи сторон.</w:t>
      </w:r>
    </w:p>
    <w:p w:rsidR="00861CDC" w:rsidRDefault="00861CDC" w:rsidP="00861CDC">
      <w:pPr>
        <w:pStyle w:val="a7"/>
        <w:spacing w:after="120"/>
        <w:ind w:left="284"/>
        <w:jc w:val="both"/>
      </w:pPr>
      <w:r>
        <w:rPr>
          <w:b/>
        </w:rPr>
        <w:t>АРЕНДОДАТЕЛЬ                                                 АРЕНДАТОР</w:t>
      </w:r>
    </w:p>
    <w:tbl>
      <w:tblPr>
        <w:tblW w:w="9975" w:type="dxa"/>
        <w:tblInd w:w="-2" w:type="dxa"/>
        <w:tblLayout w:type="fixed"/>
        <w:tblLook w:val="04A0"/>
      </w:tblPr>
      <w:tblGrid>
        <w:gridCol w:w="5041"/>
        <w:gridCol w:w="4934"/>
      </w:tblGrid>
      <w:tr w:rsidR="00861CDC" w:rsidTr="00861CDC">
        <w:trPr>
          <w:trHeight w:val="261"/>
        </w:trPr>
        <w:tc>
          <w:tcPr>
            <w:tcW w:w="5038" w:type="dxa"/>
            <w:hideMark/>
          </w:tcPr>
          <w:p w:rsidR="00861CDC" w:rsidRDefault="00861CDC">
            <w:pPr>
              <w:pStyle w:val="a7"/>
              <w:spacing w:line="276" w:lineRule="auto"/>
              <w:jc w:val="center"/>
              <w:rPr>
                <w:b/>
                <w:lang w:eastAsia="en-US"/>
              </w:rPr>
            </w:pPr>
            <w:r>
              <w:rPr>
                <w:b/>
                <w:lang w:eastAsia="en-US"/>
              </w:rPr>
              <w:t>МУНИЦИПАЛЬНЫЙ ЗАКАЗЧИК</w:t>
            </w:r>
          </w:p>
        </w:tc>
        <w:tc>
          <w:tcPr>
            <w:tcW w:w="4932" w:type="dxa"/>
            <w:hideMark/>
          </w:tcPr>
          <w:p w:rsidR="00861CDC" w:rsidRDefault="00861CDC">
            <w:pPr>
              <w:pStyle w:val="a7"/>
              <w:spacing w:line="276" w:lineRule="auto"/>
              <w:jc w:val="center"/>
              <w:rPr>
                <w:b/>
                <w:lang w:eastAsia="en-US"/>
              </w:rPr>
            </w:pPr>
            <w:r>
              <w:rPr>
                <w:b/>
                <w:lang w:eastAsia="en-US"/>
              </w:rPr>
              <w:t>ПОДРЯДЧИК</w:t>
            </w:r>
          </w:p>
        </w:tc>
      </w:tr>
      <w:tr w:rsidR="00861CDC" w:rsidTr="00861CDC">
        <w:trPr>
          <w:trHeight w:val="1418"/>
        </w:trPr>
        <w:tc>
          <w:tcPr>
            <w:tcW w:w="5038" w:type="dxa"/>
            <w:hideMark/>
          </w:tcPr>
          <w:p w:rsidR="00861CDC" w:rsidRDefault="00861CDC">
            <w:pPr>
              <w:pStyle w:val="a7"/>
              <w:spacing w:line="276" w:lineRule="auto"/>
              <w:rPr>
                <w:lang w:eastAsia="en-US"/>
              </w:rPr>
            </w:pPr>
            <w:r>
              <w:rPr>
                <w:lang w:eastAsia="en-US"/>
              </w:rPr>
              <w:t xml:space="preserve">Администрация города Лукоянова Лукояновского муниципального района Нижегородской области </w:t>
            </w:r>
          </w:p>
          <w:p w:rsidR="00861CDC" w:rsidRDefault="00861CDC">
            <w:pPr>
              <w:pStyle w:val="a7"/>
              <w:spacing w:line="276" w:lineRule="auto"/>
              <w:rPr>
                <w:lang w:eastAsia="en-US"/>
              </w:rPr>
            </w:pPr>
            <w:r>
              <w:rPr>
                <w:lang w:eastAsia="en-US"/>
              </w:rPr>
              <w:t xml:space="preserve">Юридический адрес: 607800, Нижегородская область, </w:t>
            </w:r>
            <w:proofErr w:type="gramStart"/>
            <w:r>
              <w:rPr>
                <w:lang w:eastAsia="en-US"/>
              </w:rPr>
              <w:t>г</w:t>
            </w:r>
            <w:proofErr w:type="gramEnd"/>
            <w:r>
              <w:rPr>
                <w:lang w:eastAsia="en-US"/>
              </w:rPr>
              <w:t>. Лукоянов, ул. Горького, д. 22</w:t>
            </w:r>
          </w:p>
          <w:p w:rsidR="00861CDC" w:rsidRDefault="00861CDC">
            <w:pPr>
              <w:pStyle w:val="a7"/>
              <w:spacing w:line="276" w:lineRule="auto"/>
              <w:rPr>
                <w:lang w:eastAsia="en-US"/>
              </w:rPr>
            </w:pPr>
            <w:r>
              <w:rPr>
                <w:lang w:eastAsia="en-US"/>
              </w:rPr>
              <w:t xml:space="preserve">Фактический адрес: 607800, Нижегородская область, </w:t>
            </w:r>
            <w:proofErr w:type="gramStart"/>
            <w:r>
              <w:rPr>
                <w:lang w:eastAsia="en-US"/>
              </w:rPr>
              <w:t>г</w:t>
            </w:r>
            <w:proofErr w:type="gramEnd"/>
            <w:r>
              <w:rPr>
                <w:lang w:eastAsia="en-US"/>
              </w:rPr>
              <w:t>. Лукоянов, ул. Горького, д. 22</w:t>
            </w:r>
          </w:p>
          <w:p w:rsidR="00861CDC" w:rsidRDefault="00861CDC">
            <w:pPr>
              <w:pStyle w:val="a7"/>
              <w:spacing w:line="276" w:lineRule="auto"/>
              <w:rPr>
                <w:lang w:eastAsia="en-US"/>
              </w:rPr>
            </w:pPr>
            <w:r>
              <w:rPr>
                <w:lang w:eastAsia="en-US"/>
              </w:rPr>
              <w:t>ИНН/КПП 5221001763/522101001</w:t>
            </w:r>
          </w:p>
          <w:p w:rsidR="00861CDC" w:rsidRDefault="00861CDC">
            <w:pPr>
              <w:pStyle w:val="a7"/>
              <w:spacing w:line="276" w:lineRule="auto"/>
              <w:rPr>
                <w:lang w:eastAsia="en-US"/>
              </w:rPr>
            </w:pPr>
            <w:proofErr w:type="gramStart"/>
            <w:r>
              <w:rPr>
                <w:lang w:eastAsia="en-US"/>
              </w:rPr>
              <w:t>Р</w:t>
            </w:r>
            <w:proofErr w:type="gramEnd"/>
            <w:r>
              <w:rPr>
                <w:lang w:eastAsia="en-US"/>
              </w:rPr>
              <w:t>/</w:t>
            </w:r>
            <w:proofErr w:type="spellStart"/>
            <w:r>
              <w:rPr>
                <w:lang w:eastAsia="en-US"/>
              </w:rPr>
              <w:t>сч</w:t>
            </w:r>
            <w:proofErr w:type="spellEnd"/>
            <w:r>
              <w:rPr>
                <w:lang w:eastAsia="en-US"/>
              </w:rPr>
              <w:t xml:space="preserve"> 40101810400000010002 </w:t>
            </w:r>
          </w:p>
          <w:p w:rsidR="00861CDC" w:rsidRDefault="00861CDC">
            <w:pPr>
              <w:pStyle w:val="a7"/>
              <w:spacing w:line="276" w:lineRule="auto"/>
              <w:rPr>
                <w:lang w:eastAsia="en-US"/>
              </w:rPr>
            </w:pPr>
            <w:proofErr w:type="gramStart"/>
            <w:r>
              <w:rPr>
                <w:color w:val="000000"/>
                <w:lang w:eastAsia="en-US"/>
              </w:rPr>
              <w:t>Волго-Вятское</w:t>
            </w:r>
            <w:proofErr w:type="gramEnd"/>
            <w:r>
              <w:rPr>
                <w:color w:val="000000"/>
                <w:lang w:eastAsia="en-US"/>
              </w:rPr>
              <w:t xml:space="preserve"> </w:t>
            </w:r>
            <w:r>
              <w:rPr>
                <w:lang w:eastAsia="en-US"/>
              </w:rPr>
              <w:t>ГУ Банка России г. Н.Новгород БИК 042202001</w:t>
            </w:r>
          </w:p>
          <w:p w:rsidR="00861CDC" w:rsidRDefault="00861CDC">
            <w:pPr>
              <w:pStyle w:val="a7"/>
              <w:spacing w:line="276" w:lineRule="auto"/>
              <w:rPr>
                <w:lang w:eastAsia="en-US"/>
              </w:rPr>
            </w:pPr>
            <w:r>
              <w:rPr>
                <w:lang w:eastAsia="en-US"/>
              </w:rPr>
              <w:t xml:space="preserve">УФК по Нижегородской области (администрация города Лукоянова Лукояновского муниципального района Нижегородской области, </w:t>
            </w:r>
            <w:proofErr w:type="gramStart"/>
            <w:r>
              <w:rPr>
                <w:lang w:eastAsia="en-US"/>
              </w:rPr>
              <w:t>л</w:t>
            </w:r>
            <w:proofErr w:type="gramEnd"/>
            <w:r>
              <w:rPr>
                <w:lang w:eastAsia="en-US"/>
              </w:rPr>
              <w:t xml:space="preserve">/с 04323042680) </w:t>
            </w:r>
          </w:p>
          <w:p w:rsidR="00861CDC" w:rsidRDefault="00861CDC">
            <w:pPr>
              <w:pStyle w:val="a7"/>
              <w:spacing w:line="276" w:lineRule="auto"/>
              <w:rPr>
                <w:lang w:eastAsia="en-US"/>
              </w:rPr>
            </w:pPr>
            <w:r>
              <w:rPr>
                <w:lang w:eastAsia="en-US"/>
              </w:rPr>
              <w:t xml:space="preserve">КБК 48711105035130000120 </w:t>
            </w:r>
          </w:p>
          <w:p w:rsidR="00861CDC" w:rsidRDefault="00861CDC">
            <w:pPr>
              <w:pStyle w:val="a7"/>
              <w:spacing w:line="276" w:lineRule="auto"/>
              <w:rPr>
                <w:lang w:eastAsia="en-US"/>
              </w:rPr>
            </w:pPr>
            <w:r>
              <w:rPr>
                <w:lang w:eastAsia="en-US"/>
              </w:rPr>
              <w:t>ОКТМО 22639101</w:t>
            </w:r>
          </w:p>
          <w:p w:rsidR="00861CDC" w:rsidRDefault="00861CDC">
            <w:pPr>
              <w:pStyle w:val="a7"/>
              <w:spacing w:line="276" w:lineRule="auto"/>
              <w:rPr>
                <w:lang w:eastAsia="en-US"/>
              </w:rPr>
            </w:pPr>
            <w:r>
              <w:rPr>
                <w:lang w:eastAsia="en-US"/>
              </w:rPr>
              <w:t>Тел.: (883196) 4-17-11, факс: (883196) 4-18-01</w:t>
            </w:r>
          </w:p>
          <w:p w:rsidR="00861CDC" w:rsidRDefault="00861CDC">
            <w:pPr>
              <w:pStyle w:val="a7"/>
              <w:spacing w:line="276" w:lineRule="auto"/>
              <w:rPr>
                <w:lang w:eastAsia="en-US"/>
              </w:rPr>
            </w:pPr>
            <w:r>
              <w:rPr>
                <w:lang w:val="en-US" w:eastAsia="en-US"/>
              </w:rPr>
              <w:t>E</w:t>
            </w:r>
            <w:r>
              <w:rPr>
                <w:lang w:eastAsia="en-US"/>
              </w:rPr>
              <w:t>-</w:t>
            </w:r>
            <w:r>
              <w:rPr>
                <w:lang w:val="en-US" w:eastAsia="en-US"/>
              </w:rPr>
              <w:t>mail</w:t>
            </w:r>
            <w:r>
              <w:rPr>
                <w:lang w:eastAsia="en-US"/>
              </w:rPr>
              <w:t xml:space="preserve">: </w:t>
            </w:r>
            <w:hyperlink r:id="rId30" w:history="1">
              <w:r>
                <w:rPr>
                  <w:rStyle w:val="a6"/>
                  <w:lang w:val="en-US" w:eastAsia="en-US"/>
                </w:rPr>
                <w:t>luk</w:t>
              </w:r>
              <w:r>
                <w:rPr>
                  <w:rStyle w:val="a6"/>
                  <w:lang w:eastAsia="en-US"/>
                </w:rPr>
                <w:t>-</w:t>
              </w:r>
              <w:r>
                <w:rPr>
                  <w:rStyle w:val="a6"/>
                  <w:lang w:val="en-US" w:eastAsia="en-US"/>
                </w:rPr>
                <w:t>adm</w:t>
              </w:r>
              <w:r>
                <w:rPr>
                  <w:rStyle w:val="a6"/>
                  <w:lang w:eastAsia="en-US"/>
                </w:rPr>
                <w:t>@</w:t>
              </w:r>
              <w:r>
                <w:rPr>
                  <w:rStyle w:val="a6"/>
                  <w:lang w:val="en-US" w:eastAsia="en-US"/>
                </w:rPr>
                <w:t>yandex</w:t>
              </w:r>
              <w:r>
                <w:rPr>
                  <w:rStyle w:val="a6"/>
                  <w:lang w:eastAsia="en-US"/>
                </w:rPr>
                <w:t>.</w:t>
              </w:r>
              <w:r>
                <w:rPr>
                  <w:rStyle w:val="a6"/>
                  <w:lang w:val="en-US" w:eastAsia="en-US"/>
                </w:rPr>
                <w:t>ru</w:t>
              </w:r>
            </w:hyperlink>
            <w:r>
              <w:rPr>
                <w:lang w:eastAsia="en-US"/>
              </w:rPr>
              <w:t xml:space="preserve"> </w:t>
            </w:r>
          </w:p>
        </w:tc>
        <w:tc>
          <w:tcPr>
            <w:tcW w:w="4932" w:type="dxa"/>
          </w:tcPr>
          <w:p w:rsidR="00861CDC" w:rsidRDefault="00861CDC">
            <w:pPr>
              <w:pStyle w:val="a7"/>
              <w:spacing w:line="276" w:lineRule="auto"/>
              <w:rPr>
                <w:lang w:eastAsia="en-US"/>
              </w:rPr>
            </w:pPr>
            <w:r>
              <w:rPr>
                <w:lang w:eastAsia="en-US"/>
              </w:rPr>
              <w:t>______________________________________</w:t>
            </w:r>
            <w:r>
              <w:rPr>
                <w:lang w:eastAsia="en-US"/>
              </w:rPr>
              <w:br/>
              <w:t>______________________________________</w:t>
            </w:r>
          </w:p>
          <w:p w:rsidR="00861CDC" w:rsidRDefault="00861CDC">
            <w:pPr>
              <w:pStyle w:val="a7"/>
              <w:spacing w:line="276" w:lineRule="auto"/>
              <w:rPr>
                <w:lang w:eastAsia="en-US"/>
              </w:rPr>
            </w:pPr>
            <w:r>
              <w:rPr>
                <w:lang w:eastAsia="en-US"/>
              </w:rPr>
              <w:t xml:space="preserve">Юридический адрес: </w:t>
            </w:r>
          </w:p>
          <w:p w:rsidR="00861CDC" w:rsidRDefault="00861CDC">
            <w:pPr>
              <w:pStyle w:val="a7"/>
              <w:spacing w:line="276" w:lineRule="auto"/>
              <w:rPr>
                <w:lang w:eastAsia="en-US"/>
              </w:rPr>
            </w:pPr>
          </w:p>
          <w:p w:rsidR="00861CDC" w:rsidRDefault="00861CDC">
            <w:pPr>
              <w:pStyle w:val="a7"/>
              <w:spacing w:line="276" w:lineRule="auto"/>
              <w:rPr>
                <w:lang w:eastAsia="en-US"/>
              </w:rPr>
            </w:pPr>
          </w:p>
          <w:p w:rsidR="00861CDC" w:rsidRDefault="00861CDC">
            <w:pPr>
              <w:pStyle w:val="a7"/>
              <w:spacing w:line="276" w:lineRule="auto"/>
              <w:rPr>
                <w:lang w:eastAsia="en-US"/>
              </w:rPr>
            </w:pPr>
            <w:r>
              <w:rPr>
                <w:lang w:eastAsia="en-US"/>
              </w:rPr>
              <w:t xml:space="preserve">Фактический адрес:  </w:t>
            </w:r>
          </w:p>
          <w:p w:rsidR="00861CDC" w:rsidRDefault="00861CDC">
            <w:pPr>
              <w:pStyle w:val="a7"/>
              <w:spacing w:line="276" w:lineRule="auto"/>
              <w:rPr>
                <w:lang w:eastAsia="en-US"/>
              </w:rPr>
            </w:pPr>
          </w:p>
          <w:p w:rsidR="00861CDC" w:rsidRDefault="00861CDC">
            <w:pPr>
              <w:pStyle w:val="a7"/>
              <w:spacing w:line="276" w:lineRule="auto"/>
              <w:rPr>
                <w:lang w:eastAsia="en-US"/>
              </w:rPr>
            </w:pPr>
            <w:r>
              <w:rPr>
                <w:lang w:eastAsia="en-US"/>
              </w:rPr>
              <w:t>ИНН/КПП</w:t>
            </w:r>
          </w:p>
          <w:p w:rsidR="00861CDC" w:rsidRDefault="00861CDC">
            <w:pPr>
              <w:pStyle w:val="a7"/>
              <w:spacing w:line="276" w:lineRule="auto"/>
              <w:rPr>
                <w:lang w:eastAsia="en-US"/>
              </w:rPr>
            </w:pPr>
            <w:r>
              <w:rPr>
                <w:lang w:eastAsia="en-US"/>
              </w:rPr>
              <w:t xml:space="preserve">ОГРН </w:t>
            </w:r>
          </w:p>
          <w:p w:rsidR="00861CDC" w:rsidRDefault="00861CDC">
            <w:pPr>
              <w:pStyle w:val="aa"/>
              <w:spacing w:line="276" w:lineRule="auto"/>
              <w:rPr>
                <w:rFonts w:ascii="Times New Roman" w:hAnsi="Times New Roman"/>
                <w:sz w:val="24"/>
                <w:szCs w:val="24"/>
              </w:rPr>
            </w:pPr>
            <w:proofErr w:type="gramStart"/>
            <w:r>
              <w:rPr>
                <w:rFonts w:ascii="Times New Roman" w:hAnsi="Times New Roman"/>
                <w:sz w:val="24"/>
                <w:szCs w:val="24"/>
              </w:rPr>
              <w:t>Р</w:t>
            </w:r>
            <w:proofErr w:type="gramEnd"/>
            <w:r>
              <w:rPr>
                <w:rFonts w:ascii="Times New Roman" w:hAnsi="Times New Roman"/>
                <w:sz w:val="24"/>
                <w:szCs w:val="24"/>
              </w:rPr>
              <w:t>/</w:t>
            </w:r>
            <w:proofErr w:type="spellStart"/>
            <w:r>
              <w:rPr>
                <w:rFonts w:ascii="Times New Roman" w:hAnsi="Times New Roman"/>
                <w:sz w:val="24"/>
                <w:szCs w:val="24"/>
              </w:rPr>
              <w:t>сч</w:t>
            </w:r>
            <w:proofErr w:type="spellEnd"/>
            <w:r>
              <w:rPr>
                <w:rFonts w:ascii="Times New Roman" w:hAnsi="Times New Roman"/>
                <w:sz w:val="24"/>
                <w:szCs w:val="24"/>
              </w:rPr>
              <w:t xml:space="preserve">.:  </w:t>
            </w:r>
          </w:p>
          <w:p w:rsidR="00861CDC" w:rsidRDefault="00861CDC">
            <w:pPr>
              <w:pStyle w:val="aa"/>
              <w:spacing w:line="276" w:lineRule="auto"/>
              <w:rPr>
                <w:rFonts w:ascii="Times New Roman" w:hAnsi="Times New Roman"/>
                <w:sz w:val="24"/>
                <w:szCs w:val="24"/>
              </w:rPr>
            </w:pPr>
            <w:proofErr w:type="spellStart"/>
            <w:r>
              <w:rPr>
                <w:rFonts w:ascii="Times New Roman" w:hAnsi="Times New Roman"/>
                <w:sz w:val="24"/>
                <w:szCs w:val="24"/>
              </w:rPr>
              <w:t>Кор</w:t>
            </w:r>
            <w:proofErr w:type="spellEnd"/>
            <w:r>
              <w:rPr>
                <w:rFonts w:ascii="Times New Roman" w:hAnsi="Times New Roman"/>
                <w:sz w:val="24"/>
                <w:szCs w:val="24"/>
              </w:rPr>
              <w:t>./с.:</w:t>
            </w:r>
          </w:p>
          <w:p w:rsidR="00861CDC" w:rsidRDefault="00861CDC">
            <w:pPr>
              <w:pStyle w:val="aa"/>
              <w:spacing w:line="276" w:lineRule="auto"/>
              <w:rPr>
                <w:rFonts w:ascii="Times New Roman" w:hAnsi="Times New Roman"/>
                <w:sz w:val="24"/>
                <w:szCs w:val="24"/>
              </w:rPr>
            </w:pPr>
            <w:r>
              <w:rPr>
                <w:rFonts w:ascii="Times New Roman" w:hAnsi="Times New Roman"/>
                <w:sz w:val="24"/>
                <w:szCs w:val="24"/>
              </w:rPr>
              <w:t xml:space="preserve">БАНК </w:t>
            </w:r>
          </w:p>
          <w:p w:rsidR="00861CDC" w:rsidRDefault="00861CDC">
            <w:pPr>
              <w:pStyle w:val="aa"/>
              <w:spacing w:line="276" w:lineRule="auto"/>
              <w:rPr>
                <w:rFonts w:ascii="Times New Roman" w:hAnsi="Times New Roman"/>
                <w:sz w:val="24"/>
                <w:szCs w:val="24"/>
              </w:rPr>
            </w:pPr>
            <w:r>
              <w:rPr>
                <w:rFonts w:ascii="Times New Roman" w:hAnsi="Times New Roman"/>
                <w:sz w:val="24"/>
                <w:szCs w:val="24"/>
              </w:rPr>
              <w:t xml:space="preserve">БИК: </w:t>
            </w:r>
          </w:p>
          <w:p w:rsidR="00861CDC" w:rsidRDefault="00861CDC">
            <w:pPr>
              <w:pStyle w:val="aa"/>
              <w:spacing w:line="276" w:lineRule="auto"/>
              <w:rPr>
                <w:rFonts w:ascii="Times New Roman" w:hAnsi="Times New Roman"/>
                <w:sz w:val="24"/>
                <w:szCs w:val="24"/>
              </w:rPr>
            </w:pPr>
            <w:r>
              <w:rPr>
                <w:rFonts w:ascii="Times New Roman" w:hAnsi="Times New Roman"/>
                <w:sz w:val="24"/>
                <w:szCs w:val="24"/>
              </w:rPr>
              <w:t xml:space="preserve">Телефон: </w:t>
            </w:r>
          </w:p>
          <w:p w:rsidR="00861CDC" w:rsidRDefault="00861CDC">
            <w:pPr>
              <w:pStyle w:val="aa"/>
              <w:spacing w:line="276" w:lineRule="auto"/>
              <w:rPr>
                <w:rFonts w:ascii="Times New Roman" w:hAnsi="Times New Roman"/>
              </w:rPr>
            </w:pPr>
            <w:proofErr w:type="spellStart"/>
            <w:r>
              <w:rPr>
                <w:rFonts w:ascii="Times New Roman" w:hAnsi="Times New Roman"/>
                <w:sz w:val="24"/>
                <w:szCs w:val="24"/>
              </w:rPr>
              <w:t>E-mail</w:t>
            </w:r>
            <w:proofErr w:type="spellEnd"/>
            <w:r>
              <w:rPr>
                <w:rFonts w:ascii="Times New Roman" w:hAnsi="Times New Roman"/>
                <w:sz w:val="24"/>
                <w:szCs w:val="24"/>
              </w:rPr>
              <w:t xml:space="preserve">: </w:t>
            </w:r>
          </w:p>
          <w:p w:rsidR="00861CDC" w:rsidRDefault="00861CDC">
            <w:pPr>
              <w:pStyle w:val="a7"/>
              <w:spacing w:line="276" w:lineRule="auto"/>
              <w:rPr>
                <w:lang w:eastAsia="en-US"/>
              </w:rPr>
            </w:pPr>
          </w:p>
        </w:tc>
      </w:tr>
      <w:tr w:rsidR="00861CDC" w:rsidTr="00861CDC">
        <w:trPr>
          <w:trHeight w:val="902"/>
        </w:trPr>
        <w:tc>
          <w:tcPr>
            <w:tcW w:w="5038" w:type="dxa"/>
          </w:tcPr>
          <w:p w:rsidR="00861CDC" w:rsidRDefault="00861CDC">
            <w:pPr>
              <w:pStyle w:val="a7"/>
              <w:spacing w:line="276" w:lineRule="auto"/>
              <w:rPr>
                <w:lang w:eastAsia="en-US"/>
              </w:rPr>
            </w:pPr>
            <w:r>
              <w:rPr>
                <w:lang w:eastAsia="en-US"/>
              </w:rPr>
              <w:t>Глава администрации города</w:t>
            </w:r>
          </w:p>
          <w:p w:rsidR="00861CDC" w:rsidRDefault="00861CDC">
            <w:pPr>
              <w:pStyle w:val="a7"/>
              <w:spacing w:line="276" w:lineRule="auto"/>
              <w:rPr>
                <w:lang w:eastAsia="en-US"/>
              </w:rPr>
            </w:pPr>
          </w:p>
          <w:p w:rsidR="00861CDC" w:rsidRDefault="00861CDC">
            <w:pPr>
              <w:pStyle w:val="a7"/>
              <w:spacing w:line="276" w:lineRule="auto"/>
              <w:rPr>
                <w:lang w:eastAsia="en-US"/>
              </w:rPr>
            </w:pPr>
            <w:r>
              <w:rPr>
                <w:lang w:eastAsia="en-US"/>
              </w:rPr>
              <w:t>__________ Н.В. Марушкин</w:t>
            </w:r>
          </w:p>
        </w:tc>
        <w:tc>
          <w:tcPr>
            <w:tcW w:w="4932" w:type="dxa"/>
          </w:tcPr>
          <w:p w:rsidR="00861CDC" w:rsidRDefault="00861CDC">
            <w:pPr>
              <w:pStyle w:val="a7"/>
              <w:spacing w:line="276" w:lineRule="auto"/>
              <w:rPr>
                <w:lang w:eastAsia="en-US"/>
              </w:rPr>
            </w:pPr>
            <w:r>
              <w:rPr>
                <w:lang w:eastAsia="en-US"/>
              </w:rPr>
              <w:t>Генеральный директор</w:t>
            </w:r>
          </w:p>
          <w:p w:rsidR="00861CDC" w:rsidRDefault="00861CDC">
            <w:pPr>
              <w:pStyle w:val="a7"/>
              <w:spacing w:line="276" w:lineRule="auto"/>
              <w:rPr>
                <w:lang w:eastAsia="en-US"/>
              </w:rPr>
            </w:pPr>
          </w:p>
          <w:p w:rsidR="00861CDC" w:rsidRDefault="00861CDC">
            <w:pPr>
              <w:pStyle w:val="a7"/>
              <w:spacing w:line="276" w:lineRule="auto"/>
              <w:rPr>
                <w:lang w:eastAsia="en-US"/>
              </w:rPr>
            </w:pPr>
            <w:r>
              <w:rPr>
                <w:lang w:eastAsia="en-US"/>
              </w:rPr>
              <w:t xml:space="preserve">____________ Габриелян Грант </w:t>
            </w:r>
            <w:proofErr w:type="spellStart"/>
            <w:r>
              <w:rPr>
                <w:lang w:eastAsia="en-US"/>
              </w:rPr>
              <w:t>Араикович</w:t>
            </w:r>
            <w:proofErr w:type="spellEnd"/>
          </w:p>
        </w:tc>
      </w:tr>
    </w:tbl>
    <w:p w:rsidR="00861CDC" w:rsidRPr="003657D7" w:rsidRDefault="00861CDC" w:rsidP="008A0219">
      <w:pPr>
        <w:pStyle w:val="a5"/>
        <w:jc w:val="center"/>
        <w:rPr>
          <w:rFonts w:ascii="Times New Roman" w:hAnsi="Times New Roman" w:cs="Times New Roman"/>
          <w:sz w:val="28"/>
          <w:szCs w:val="28"/>
        </w:rPr>
      </w:pPr>
    </w:p>
    <w:sectPr w:rsidR="00861CDC" w:rsidRPr="003657D7" w:rsidSect="008A0219">
      <w:pgSz w:w="11906" w:h="16838"/>
      <w:pgMar w:top="567" w:right="851" w:bottom="567" w:left="1276" w:header="720" w:footer="720" w:gutter="0"/>
      <w:cols w:space="720"/>
    </w:sectPr>
  </w:body>
</w:document>
</file>

<file path=word/fontTable.xml><?xml version="1.0" encoding="utf-8"?>
<w:fonts xmlns:r="http://schemas.openxmlformats.org/officeDocument/2006/relationships" xmlns:w="http://schemas.openxmlformats.org/wordprocessingml/2006/main">
  <w:font w:name="Liberation Serif">
    <w:altName w:val="Times New Roman"/>
    <w:charset w:val="CC"/>
    <w:family w:val="roman"/>
    <w:pitch w:val="variable"/>
    <w:sig w:usb0="00000000" w:usb1="00000000" w:usb2="00000000" w:usb3="00000000" w:csb0="0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Liberation Mono">
    <w:altName w:val="Courier New"/>
    <w:charset w:val="01"/>
    <w:family w:val="modern"/>
    <w:pitch w:val="fixed"/>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1"/>
    <w:lvl w:ilvl="0">
      <w:start w:val="3"/>
      <w:numFmt w:val="bullet"/>
      <w:lvlText w:val="-"/>
      <w:lvlJc w:val="left"/>
      <w:pPr>
        <w:tabs>
          <w:tab w:val="num" w:pos="-633"/>
        </w:tabs>
        <w:ind w:left="633" w:hanging="360"/>
      </w:pPr>
      <w:rPr>
        <w:rFonts w:ascii="Liberation Serif" w:hAnsi="Liberation Serif" w:hint="default"/>
      </w:rPr>
    </w:lvl>
  </w:abstractNum>
  <w:num w:numId="1">
    <w:abstractNumId w:val="0"/>
    <w:lvlOverride w:ilv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657D7"/>
    <w:rsid w:val="0025457F"/>
    <w:rsid w:val="003657D7"/>
    <w:rsid w:val="00395996"/>
    <w:rsid w:val="0055340E"/>
    <w:rsid w:val="00861CDC"/>
    <w:rsid w:val="008A0219"/>
    <w:rsid w:val="008D5F2C"/>
    <w:rsid w:val="009E1228"/>
    <w:rsid w:val="00A02C49"/>
    <w:rsid w:val="00B2707B"/>
    <w:rsid w:val="00E050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1"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457F"/>
  </w:style>
  <w:style w:type="paragraph" w:styleId="2">
    <w:name w:val="heading 2"/>
    <w:basedOn w:val="a"/>
    <w:next w:val="a"/>
    <w:link w:val="20"/>
    <w:qFormat/>
    <w:rsid w:val="003657D7"/>
    <w:pPr>
      <w:keepNext/>
      <w:spacing w:after="0" w:line="240" w:lineRule="auto"/>
      <w:jc w:val="center"/>
      <w:outlineLvl w:val="1"/>
    </w:pPr>
    <w:rPr>
      <w:rFonts w:ascii="Bookman Old Style" w:eastAsia="Times New Roman" w:hAnsi="Bookman Old Style" w:cs="Times New Roman"/>
      <w:spacing w:val="24"/>
      <w:sz w:val="40"/>
      <w:szCs w:val="20"/>
    </w:rPr>
  </w:style>
  <w:style w:type="paragraph" w:styleId="5">
    <w:name w:val="heading 5"/>
    <w:basedOn w:val="a"/>
    <w:next w:val="a"/>
    <w:link w:val="50"/>
    <w:qFormat/>
    <w:rsid w:val="003657D7"/>
    <w:pPr>
      <w:keepNext/>
      <w:spacing w:after="0" w:line="240" w:lineRule="auto"/>
      <w:jc w:val="center"/>
      <w:outlineLvl w:val="4"/>
    </w:pPr>
    <w:rPr>
      <w:rFonts w:ascii="Times New Roman" w:eastAsia="Times New Roman" w:hAnsi="Times New Roman" w:cs="Times New Roman"/>
      <w:caps/>
      <w:sz w:val="36"/>
      <w:szCs w:val="20"/>
    </w:rPr>
  </w:style>
  <w:style w:type="paragraph" w:styleId="6">
    <w:name w:val="heading 6"/>
    <w:basedOn w:val="a"/>
    <w:next w:val="a"/>
    <w:link w:val="60"/>
    <w:uiPriority w:val="9"/>
    <w:semiHidden/>
    <w:unhideWhenUsed/>
    <w:qFormat/>
    <w:rsid w:val="00861CDC"/>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3657D7"/>
    <w:rPr>
      <w:rFonts w:ascii="Bookman Old Style" w:eastAsia="Times New Roman" w:hAnsi="Bookman Old Style" w:cs="Times New Roman"/>
      <w:spacing w:val="24"/>
      <w:sz w:val="40"/>
      <w:szCs w:val="20"/>
    </w:rPr>
  </w:style>
  <w:style w:type="character" w:customStyle="1" w:styleId="50">
    <w:name w:val="Заголовок 5 Знак"/>
    <w:basedOn w:val="a0"/>
    <w:link w:val="5"/>
    <w:rsid w:val="003657D7"/>
    <w:rPr>
      <w:rFonts w:ascii="Times New Roman" w:eastAsia="Times New Roman" w:hAnsi="Times New Roman" w:cs="Times New Roman"/>
      <w:caps/>
      <w:sz w:val="36"/>
      <w:szCs w:val="20"/>
    </w:rPr>
  </w:style>
  <w:style w:type="paragraph" w:styleId="a3">
    <w:name w:val="Balloon Text"/>
    <w:basedOn w:val="a"/>
    <w:link w:val="a4"/>
    <w:uiPriority w:val="99"/>
    <w:semiHidden/>
    <w:unhideWhenUsed/>
    <w:rsid w:val="003657D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657D7"/>
    <w:rPr>
      <w:rFonts w:ascii="Tahoma" w:hAnsi="Tahoma" w:cs="Tahoma"/>
      <w:sz w:val="16"/>
      <w:szCs w:val="16"/>
    </w:rPr>
  </w:style>
  <w:style w:type="paragraph" w:styleId="a5">
    <w:name w:val="No Spacing"/>
    <w:uiPriority w:val="1"/>
    <w:qFormat/>
    <w:rsid w:val="003657D7"/>
    <w:pPr>
      <w:spacing w:after="0" w:line="240" w:lineRule="auto"/>
    </w:pPr>
  </w:style>
  <w:style w:type="character" w:styleId="a6">
    <w:name w:val="Hyperlink"/>
    <w:basedOn w:val="a0"/>
    <w:uiPriority w:val="99"/>
    <w:unhideWhenUsed/>
    <w:rsid w:val="008A0219"/>
    <w:rPr>
      <w:color w:val="0000FF" w:themeColor="hyperlink"/>
      <w:u w:val="single"/>
    </w:rPr>
  </w:style>
  <w:style w:type="character" w:customStyle="1" w:styleId="60">
    <w:name w:val="Заголовок 6 Знак"/>
    <w:basedOn w:val="a0"/>
    <w:link w:val="6"/>
    <w:uiPriority w:val="9"/>
    <w:semiHidden/>
    <w:rsid w:val="00861CDC"/>
    <w:rPr>
      <w:rFonts w:asciiTheme="majorHAnsi" w:eastAsiaTheme="majorEastAsia" w:hAnsiTheme="majorHAnsi" w:cstheme="majorBidi"/>
      <w:i/>
      <w:iCs/>
      <w:color w:val="243F60" w:themeColor="accent1" w:themeShade="7F"/>
    </w:rPr>
  </w:style>
  <w:style w:type="paragraph" w:styleId="a7">
    <w:name w:val="Normal (Web)"/>
    <w:aliases w:val="Обычный (Web)"/>
    <w:uiPriority w:val="1"/>
    <w:unhideWhenUsed/>
    <w:qFormat/>
    <w:rsid w:val="00861CDC"/>
    <w:pPr>
      <w:spacing w:after="0" w:line="240" w:lineRule="auto"/>
    </w:pPr>
    <w:rPr>
      <w:rFonts w:ascii="Times New Roman" w:eastAsia="Times New Roman" w:hAnsi="Times New Roman" w:cs="Times New Roman"/>
      <w:sz w:val="24"/>
      <w:szCs w:val="24"/>
    </w:rPr>
  </w:style>
  <w:style w:type="paragraph" w:customStyle="1" w:styleId="western">
    <w:name w:val="western"/>
    <w:basedOn w:val="a"/>
    <w:uiPriority w:val="99"/>
    <w:rsid w:val="00861CDC"/>
    <w:pPr>
      <w:spacing w:before="100" w:beforeAutospacing="1" w:after="119" w:line="240" w:lineRule="auto"/>
    </w:pPr>
    <w:rPr>
      <w:rFonts w:ascii="Times New Roman" w:eastAsia="Times New Roman" w:hAnsi="Times New Roman" w:cs="Times New Roman"/>
      <w:color w:val="000000"/>
      <w:sz w:val="20"/>
      <w:szCs w:val="20"/>
    </w:rPr>
  </w:style>
  <w:style w:type="paragraph" w:customStyle="1" w:styleId="a8">
    <w:name w:val="Заголовок"/>
    <w:basedOn w:val="a"/>
    <w:next w:val="a9"/>
    <w:uiPriority w:val="99"/>
    <w:rsid w:val="00861CDC"/>
    <w:pPr>
      <w:suppressAutoHyphens/>
      <w:spacing w:after="0" w:line="240" w:lineRule="auto"/>
      <w:jc w:val="center"/>
    </w:pPr>
    <w:rPr>
      <w:rFonts w:ascii="Times New Roman" w:eastAsia="Times New Roman" w:hAnsi="Times New Roman" w:cs="Times New Roman"/>
      <w:b/>
      <w:sz w:val="32"/>
      <w:szCs w:val="20"/>
      <w:lang w:eastAsia="zh-CN"/>
    </w:rPr>
  </w:style>
  <w:style w:type="paragraph" w:customStyle="1" w:styleId="31">
    <w:name w:val="Основной текст с отступом 31"/>
    <w:basedOn w:val="a"/>
    <w:uiPriority w:val="99"/>
    <w:rsid w:val="00861CDC"/>
    <w:pPr>
      <w:suppressAutoHyphens/>
      <w:spacing w:after="0" w:line="240" w:lineRule="auto"/>
      <w:ind w:left="-993"/>
      <w:jc w:val="both"/>
    </w:pPr>
    <w:rPr>
      <w:rFonts w:ascii="Times New Roman" w:eastAsia="Times New Roman" w:hAnsi="Times New Roman" w:cs="Times New Roman"/>
      <w:szCs w:val="20"/>
      <w:lang w:eastAsia="zh-CN"/>
    </w:rPr>
  </w:style>
  <w:style w:type="paragraph" w:customStyle="1" w:styleId="aa">
    <w:name w:val="Текст в заданном формате"/>
    <w:basedOn w:val="a"/>
    <w:uiPriority w:val="99"/>
    <w:rsid w:val="00861CDC"/>
    <w:pPr>
      <w:widowControl w:val="0"/>
      <w:suppressAutoHyphens/>
      <w:spacing w:after="0" w:line="240" w:lineRule="auto"/>
    </w:pPr>
    <w:rPr>
      <w:rFonts w:ascii="Liberation Mono" w:eastAsia="Courier New" w:hAnsi="Liberation Mono" w:cs="Liberation Mono"/>
      <w:kern w:val="2"/>
      <w:sz w:val="20"/>
      <w:szCs w:val="20"/>
      <w:lang w:eastAsia="zh-CN" w:bidi="hi-IN"/>
    </w:rPr>
  </w:style>
  <w:style w:type="table" w:styleId="ab">
    <w:name w:val="Table Grid"/>
    <w:basedOn w:val="a1"/>
    <w:rsid w:val="00861CDC"/>
    <w:pPr>
      <w:spacing w:after="0" w:line="240" w:lineRule="auto"/>
    </w:pPr>
    <w:rPr>
      <w:rFonts w:ascii="Times New Roman" w:eastAsia="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Emphasis"/>
    <w:basedOn w:val="a0"/>
    <w:uiPriority w:val="20"/>
    <w:qFormat/>
    <w:rsid w:val="00861CDC"/>
    <w:rPr>
      <w:i/>
      <w:iCs/>
    </w:rPr>
  </w:style>
  <w:style w:type="paragraph" w:styleId="a9">
    <w:name w:val="Body Text"/>
    <w:basedOn w:val="a"/>
    <w:link w:val="ad"/>
    <w:uiPriority w:val="99"/>
    <w:semiHidden/>
    <w:unhideWhenUsed/>
    <w:rsid w:val="00861CDC"/>
    <w:pPr>
      <w:spacing w:after="120"/>
    </w:pPr>
  </w:style>
  <w:style w:type="character" w:customStyle="1" w:styleId="ad">
    <w:name w:val="Основной текст Знак"/>
    <w:basedOn w:val="a0"/>
    <w:link w:val="a9"/>
    <w:uiPriority w:val="99"/>
    <w:semiHidden/>
    <w:rsid w:val="00861CDC"/>
  </w:style>
</w:styles>
</file>

<file path=word/webSettings.xml><?xml version="1.0" encoding="utf-8"?>
<w:webSettings xmlns:r="http://schemas.openxmlformats.org/officeDocument/2006/relationships" xmlns:w="http://schemas.openxmlformats.org/wordprocessingml/2006/main">
  <w:divs>
    <w:div w:id="610892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yperlink" Target="http://torgi.gov.ru" TargetMode="External"/><Relationship Id="rId18" Type="http://schemas.openxmlformats.org/officeDocument/2006/relationships/hyperlink" Target="http://www.luk-of.ru" TargetMode="External"/><Relationship Id="rId26" Type="http://schemas.openxmlformats.org/officeDocument/2006/relationships/hyperlink" Target="consultantplus://offline/ref=FF0A5CBA664A41A08B20A3F7F09B3AF386AEF3C21988A7218AC251EA60E353M" TargetMode="External"/><Relationship Id="rId3" Type="http://schemas.openxmlformats.org/officeDocument/2006/relationships/settings" Target="settings.xml"/><Relationship Id="rId21" Type="http://schemas.openxmlformats.org/officeDocument/2006/relationships/hyperlink" Target="consultantplus://offline/ref=FF0A5CBA664A41A08B20A3F7F09B3AF386ACF6C2158CA7218AC251EA60334563AC14A924E656M" TargetMode="External"/><Relationship Id="rId7" Type="http://schemas.openxmlformats.org/officeDocument/2006/relationships/hyperlink" Target="http://www.luk-of.ru" TargetMode="External"/><Relationship Id="rId12" Type="http://schemas.openxmlformats.org/officeDocument/2006/relationships/hyperlink" Target="http://torgi.gov.ru" TargetMode="External"/><Relationship Id="rId17" Type="http://schemas.openxmlformats.org/officeDocument/2006/relationships/hyperlink" Target="http://www.torgi.gov.ru" TargetMode="External"/><Relationship Id="rId25" Type="http://schemas.openxmlformats.org/officeDocument/2006/relationships/hyperlink" Target="consultantplus://offline/ref=FF0A5CBA664A41A08B20A3F7F09B3AF386ABF7C71780A7218AC251EA60334563AC14A92567EB5EM" TargetMode="External"/><Relationship Id="rId2" Type="http://schemas.openxmlformats.org/officeDocument/2006/relationships/styles" Target="styles.xml"/><Relationship Id="rId16" Type="http://schemas.openxmlformats.org/officeDocument/2006/relationships/hyperlink" Target="mailto:luk-adm@yandex.ru" TargetMode="External"/><Relationship Id="rId20" Type="http://schemas.openxmlformats.org/officeDocument/2006/relationships/hyperlink" Target="consultantplus://offline/ref=FF0A5CBA664A41A08B20A3F7F09B3AF386AEF3C21988A7218AC251EA60E353M" TargetMode="External"/><Relationship Id="rId29" Type="http://schemas.openxmlformats.org/officeDocument/2006/relationships/hyperlink" Target="consultantplus://offline/ref=FF0A5CBA664A41A08B20A3F7F09B3AF386ABF7C71780A7218AC251EA60334563AC14A92567EB5EM" TargetMode="External"/><Relationship Id="rId1" Type="http://schemas.openxmlformats.org/officeDocument/2006/relationships/numbering" Target="numbering.xml"/><Relationship Id="rId6" Type="http://schemas.openxmlformats.org/officeDocument/2006/relationships/hyperlink" Target="https://torgi.gov.ru" TargetMode="External"/><Relationship Id="rId11" Type="http://schemas.openxmlformats.org/officeDocument/2006/relationships/package" Target="embeddings/_________Microsoft_Office_Word2.docx"/><Relationship Id="rId24" Type="http://schemas.openxmlformats.org/officeDocument/2006/relationships/hyperlink" Target="consultantplus://offline/ref=FF0A5CBA664A41A08B20A3F7F09B3AF386ABF5C6168CA7218AC251EA60334563AC14A92166BE2CF1E65EM" TargetMode="External"/><Relationship Id="rId32"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hyperlink" Target="http://luk-of.ru" TargetMode="External"/><Relationship Id="rId23" Type="http://schemas.openxmlformats.org/officeDocument/2006/relationships/hyperlink" Target="consultantplus://offline/ref=FF0A5CBA664A41A08B20A3F7F09B3AF386ABF5C6168CA7218AC251EA60334563AC14A92166BE2CF0E657M" TargetMode="External"/><Relationship Id="rId28" Type="http://schemas.openxmlformats.org/officeDocument/2006/relationships/hyperlink" Target="consultantplus://offline/ref=FF0A5CBA664A41A08B20A3F7F09B3AF386ABF5C6168CA7218AC251EA60334563AC14A92166BE2DF6E65EM" TargetMode="External"/><Relationship Id="rId10" Type="http://schemas.openxmlformats.org/officeDocument/2006/relationships/image" Target="media/image3.emf"/><Relationship Id="rId19" Type="http://schemas.openxmlformats.org/officeDocument/2006/relationships/hyperlink" Target="consultantplus://offline/ref=FF0A5CBA664A41A08B20A3F7F09B3AF386ABF7C71780A7218AC251EA60334563AC14A92567EB5EM"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package" Target="embeddings/_________Microsoft_Office_Word1.docx"/><Relationship Id="rId14" Type="http://schemas.openxmlformats.org/officeDocument/2006/relationships/hyperlink" Target="http://luk-of.ru" TargetMode="External"/><Relationship Id="rId22" Type="http://schemas.openxmlformats.org/officeDocument/2006/relationships/hyperlink" Target="http://torgi.gov.ru" TargetMode="External"/><Relationship Id="rId27" Type="http://schemas.openxmlformats.org/officeDocument/2006/relationships/hyperlink" Target="consultantplus://offline/ref=FF0A5CBA664A41A08B20A3F7F09B3AF386AEF3C21988A7218AC251EA60E353M" TargetMode="External"/><Relationship Id="rId30" Type="http://schemas.openxmlformats.org/officeDocument/2006/relationships/hyperlink" Target="mailto:luk-adm@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8239</Words>
  <Characters>46963</Characters>
  <Application>Microsoft Office Word</Application>
  <DocSecurity>0</DocSecurity>
  <Lines>391</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55092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Det_sad</dc:creator>
  <cp:keywords/>
  <dc:description/>
  <cp:lastModifiedBy>ТатьянаСтаниславовна</cp:lastModifiedBy>
  <cp:revision>9</cp:revision>
  <cp:lastPrinted>2018-11-20T10:04:00Z</cp:lastPrinted>
  <dcterms:created xsi:type="dcterms:W3CDTF">2018-11-19T08:45:00Z</dcterms:created>
  <dcterms:modified xsi:type="dcterms:W3CDTF">2018-11-20T11:54:00Z</dcterms:modified>
</cp:coreProperties>
</file>